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86E1" w14:textId="77777777" w:rsidR="00915093" w:rsidRDefault="007562CD" w:rsidP="007562CD">
      <w:pPr>
        <w:tabs>
          <w:tab w:val="left" w:pos="3030"/>
        </w:tabs>
        <w:spacing w:after="1032"/>
        <w:ind w:left="-1134" w:hanging="142"/>
        <w:jc w:val="center"/>
      </w:pPr>
      <w:r>
        <w:rPr>
          <w:noProof/>
        </w:rPr>
        <w:drawing>
          <wp:inline distT="0" distB="0" distL="0" distR="0" wp14:anchorId="4267E741" wp14:editId="271F92B7">
            <wp:extent cx="1447800" cy="1381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rthland-pathology-vertical-logo-full-color-rgb-1656px@300ppi_jpg.jpg"/>
                    <pic:cNvPicPr/>
                  </pic:nvPicPr>
                  <pic:blipFill>
                    <a:blip r:embed="rId7">
                      <a:extLst>
                        <a:ext uri="{28A0092B-C50C-407E-A947-70E740481C1C}">
                          <a14:useLocalDpi xmlns:a14="http://schemas.microsoft.com/office/drawing/2010/main" val="0"/>
                        </a:ext>
                      </a:extLst>
                    </a:blip>
                    <a:stretch>
                      <a:fillRect/>
                    </a:stretch>
                  </pic:blipFill>
                  <pic:spPr>
                    <a:xfrm>
                      <a:off x="0" y="0"/>
                      <a:ext cx="1447800" cy="1381125"/>
                    </a:xfrm>
                    <a:prstGeom prst="rect">
                      <a:avLst/>
                    </a:prstGeom>
                  </pic:spPr>
                </pic:pic>
              </a:graphicData>
            </a:graphic>
          </wp:inline>
        </w:drawing>
      </w:r>
    </w:p>
    <w:p w14:paraId="7B401FBB" w14:textId="77777777" w:rsidR="00915093" w:rsidRPr="00343ACD" w:rsidRDefault="00343ACD" w:rsidP="007562CD">
      <w:pPr>
        <w:pBdr>
          <w:top w:val="single" w:sz="3" w:space="0" w:color="000000"/>
          <w:left w:val="single" w:sz="13" w:space="0" w:color="000000"/>
          <w:bottom w:val="single" w:sz="3" w:space="0" w:color="000000"/>
          <w:right w:val="single" w:sz="4" w:space="0" w:color="000000"/>
        </w:pBdr>
        <w:spacing w:after="0"/>
        <w:ind w:left="521" w:hanging="1088"/>
        <w:rPr>
          <w:rFonts w:ascii="Arial" w:hAnsi="Arial" w:cs="Arial"/>
          <w:b/>
          <w:sz w:val="96"/>
          <w:szCs w:val="96"/>
        </w:rPr>
      </w:pPr>
      <w:r w:rsidRPr="00343ACD">
        <w:rPr>
          <w:rFonts w:ascii="Arial" w:hAnsi="Arial" w:cs="Arial"/>
          <w:b/>
          <w:sz w:val="96"/>
          <w:szCs w:val="96"/>
        </w:rPr>
        <w:t>VENEPUNCTURE</w:t>
      </w:r>
    </w:p>
    <w:p w14:paraId="660E3966" w14:textId="77777777" w:rsidR="00915093" w:rsidRPr="00343ACD" w:rsidRDefault="00343ACD" w:rsidP="007562CD">
      <w:pPr>
        <w:pStyle w:val="Heading1"/>
        <w:ind w:left="521" w:hanging="1088"/>
        <w:rPr>
          <w:rFonts w:ascii="Arial" w:hAnsi="Arial" w:cs="Arial"/>
          <w:b/>
          <w:sz w:val="96"/>
          <w:szCs w:val="96"/>
        </w:rPr>
      </w:pPr>
      <w:r w:rsidRPr="00343ACD">
        <w:rPr>
          <w:rFonts w:ascii="Arial" w:hAnsi="Arial" w:cs="Arial"/>
          <w:b/>
          <w:sz w:val="96"/>
          <w:szCs w:val="96"/>
        </w:rPr>
        <w:t>TRAINING FOR</w:t>
      </w:r>
    </w:p>
    <w:p w14:paraId="4ABCF09F" w14:textId="77777777" w:rsidR="00915093" w:rsidRPr="00343ACD" w:rsidRDefault="00A63876" w:rsidP="007562CD">
      <w:pPr>
        <w:pBdr>
          <w:top w:val="single" w:sz="3" w:space="0" w:color="000000"/>
          <w:left w:val="single" w:sz="13" w:space="0" w:color="000000"/>
          <w:bottom w:val="single" w:sz="3" w:space="0" w:color="000000"/>
          <w:right w:val="single" w:sz="4" w:space="0" w:color="000000"/>
        </w:pBdr>
        <w:spacing w:after="0"/>
        <w:ind w:left="521" w:hanging="1088"/>
        <w:rPr>
          <w:rFonts w:ascii="Arial" w:hAnsi="Arial" w:cs="Arial"/>
          <w:b/>
          <w:sz w:val="96"/>
          <w:szCs w:val="96"/>
        </w:rPr>
      </w:pPr>
      <w:r>
        <w:rPr>
          <w:rFonts w:ascii="Arial" w:hAnsi="Arial" w:cs="Arial"/>
          <w:b/>
          <w:sz w:val="96"/>
          <w:szCs w:val="96"/>
        </w:rPr>
        <w:t xml:space="preserve">    </w:t>
      </w:r>
      <w:r w:rsidR="00343ACD" w:rsidRPr="00343ACD">
        <w:rPr>
          <w:rFonts w:ascii="Arial" w:hAnsi="Arial" w:cs="Arial"/>
          <w:b/>
          <w:sz w:val="96"/>
          <w:szCs w:val="96"/>
        </w:rPr>
        <w:t>EXTERNAL</w:t>
      </w:r>
    </w:p>
    <w:p w14:paraId="4D67D32F" w14:textId="77777777" w:rsidR="00915093" w:rsidRPr="00343ACD" w:rsidRDefault="00A63876" w:rsidP="007562CD">
      <w:pPr>
        <w:pBdr>
          <w:top w:val="single" w:sz="3" w:space="0" w:color="000000"/>
          <w:left w:val="single" w:sz="13" w:space="0" w:color="000000"/>
          <w:bottom w:val="single" w:sz="3" w:space="0" w:color="000000"/>
          <w:right w:val="single" w:sz="4" w:space="0" w:color="000000"/>
        </w:pBdr>
        <w:spacing w:after="0"/>
        <w:ind w:left="521" w:hanging="1088"/>
        <w:rPr>
          <w:rFonts w:ascii="Arial" w:hAnsi="Arial" w:cs="Arial"/>
          <w:b/>
          <w:sz w:val="96"/>
          <w:szCs w:val="96"/>
        </w:rPr>
      </w:pPr>
      <w:r>
        <w:rPr>
          <w:rFonts w:ascii="Arial" w:eastAsia="Calibri" w:hAnsi="Arial" w:cs="Arial"/>
          <w:b/>
          <w:sz w:val="96"/>
          <w:szCs w:val="96"/>
        </w:rPr>
        <w:t xml:space="preserve">      </w:t>
      </w:r>
      <w:r w:rsidR="00343ACD" w:rsidRPr="00343ACD">
        <w:rPr>
          <w:rFonts w:ascii="Arial" w:eastAsia="Calibri" w:hAnsi="Arial" w:cs="Arial"/>
          <w:b/>
          <w:sz w:val="96"/>
          <w:szCs w:val="96"/>
        </w:rPr>
        <w:t>HEALTH</w:t>
      </w:r>
    </w:p>
    <w:p w14:paraId="231DA098" w14:textId="77777777" w:rsidR="00915093" w:rsidRPr="00343ACD" w:rsidRDefault="00A63876" w:rsidP="007562CD">
      <w:pPr>
        <w:pBdr>
          <w:top w:val="single" w:sz="3" w:space="0" w:color="000000"/>
          <w:left w:val="single" w:sz="13" w:space="0" w:color="000000"/>
          <w:bottom w:val="single" w:sz="3" w:space="0" w:color="000000"/>
          <w:right w:val="single" w:sz="4" w:space="0" w:color="000000"/>
        </w:pBdr>
        <w:spacing w:after="0"/>
        <w:ind w:left="521" w:hanging="1088"/>
        <w:rPr>
          <w:b/>
          <w:sz w:val="96"/>
          <w:szCs w:val="96"/>
        </w:rPr>
      </w:pPr>
      <w:r>
        <w:rPr>
          <w:rFonts w:ascii="Arial" w:hAnsi="Arial" w:cs="Arial"/>
          <w:b/>
          <w:sz w:val="96"/>
          <w:szCs w:val="96"/>
        </w:rPr>
        <w:t xml:space="preserve">    </w:t>
      </w:r>
      <w:r w:rsidR="00343ACD" w:rsidRPr="00343ACD">
        <w:rPr>
          <w:rFonts w:ascii="Arial" w:hAnsi="Arial" w:cs="Arial"/>
          <w:b/>
          <w:sz w:val="96"/>
          <w:szCs w:val="96"/>
        </w:rPr>
        <w:t>PROVIDERS</w:t>
      </w:r>
    </w:p>
    <w:p w14:paraId="42A6BDFC" w14:textId="77777777" w:rsidR="00915093" w:rsidRDefault="00343ACD">
      <w:pPr>
        <w:spacing w:after="634"/>
        <w:ind w:left="1387"/>
      </w:pPr>
      <w:r>
        <w:rPr>
          <w:noProof/>
        </w:rPr>
        <w:drawing>
          <wp:inline distT="0" distB="0" distL="0" distR="0" wp14:anchorId="014C31C1" wp14:editId="631D6039">
            <wp:extent cx="3895345" cy="2125066"/>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8"/>
                    <a:stretch>
                      <a:fillRect/>
                    </a:stretch>
                  </pic:blipFill>
                  <pic:spPr>
                    <a:xfrm>
                      <a:off x="0" y="0"/>
                      <a:ext cx="3895345" cy="2125066"/>
                    </a:xfrm>
                    <a:prstGeom prst="rect">
                      <a:avLst/>
                    </a:prstGeom>
                  </pic:spPr>
                </pic:pic>
              </a:graphicData>
            </a:graphic>
          </wp:inline>
        </w:drawing>
      </w:r>
    </w:p>
    <w:p w14:paraId="11D3536D" w14:textId="77777777" w:rsidR="007562CD" w:rsidRDefault="007562CD">
      <w:pPr>
        <w:spacing w:after="634"/>
        <w:ind w:left="1387"/>
      </w:pPr>
    </w:p>
    <w:p w14:paraId="73343F22" w14:textId="77777777" w:rsidR="00915093" w:rsidRDefault="00343ACD">
      <w:pPr>
        <w:pStyle w:val="Heading2"/>
        <w:pBdr>
          <w:top w:val="single" w:sz="3" w:space="0" w:color="000000"/>
          <w:left w:val="single" w:sz="2" w:space="0" w:color="000000"/>
          <w:bottom w:val="single" w:sz="3" w:space="0" w:color="000000"/>
          <w:right w:val="single" w:sz="3" w:space="0" w:color="000000"/>
        </w:pBdr>
        <w:spacing w:after="314" w:line="259" w:lineRule="auto"/>
        <w:ind w:left="0" w:right="264" w:firstLine="0"/>
        <w:jc w:val="center"/>
      </w:pPr>
      <w:r>
        <w:rPr>
          <w:sz w:val="34"/>
        </w:rPr>
        <w:lastRenderedPageBreak/>
        <w:t>INTRODUCTION</w:t>
      </w:r>
    </w:p>
    <w:p w14:paraId="3666E095" w14:textId="77777777" w:rsidR="00915093" w:rsidRDefault="00343ACD">
      <w:pPr>
        <w:spacing w:after="272" w:line="225" w:lineRule="auto"/>
        <w:ind w:left="33" w:right="249"/>
        <w:jc w:val="both"/>
      </w:pPr>
      <w:r>
        <w:rPr>
          <w:sz w:val="26"/>
        </w:rPr>
        <w:t>Nurses within a variety of healthcare environments are increasingly taking blood samples / performing Venepuncture.</w:t>
      </w:r>
    </w:p>
    <w:p w14:paraId="23C276E4" w14:textId="77777777" w:rsidR="00915093" w:rsidRDefault="00343ACD">
      <w:pPr>
        <w:spacing w:after="879" w:line="225" w:lineRule="auto"/>
        <w:ind w:left="33" w:right="249"/>
        <w:jc w:val="both"/>
      </w:pPr>
      <w:r>
        <w:rPr>
          <w:sz w:val="26"/>
        </w:rPr>
        <w:t>Venepuncture is the term applied to the procedure of entering a vein with a needle in order to obtain a venous blood sample for a range of laboratory tests</w:t>
      </w:r>
    </w:p>
    <w:p w14:paraId="7657DC98" w14:textId="77777777" w:rsidR="00915093" w:rsidRDefault="00343ACD">
      <w:pPr>
        <w:pStyle w:val="Heading3"/>
        <w:pBdr>
          <w:top w:val="single" w:sz="3" w:space="0" w:color="000000"/>
          <w:left w:val="single" w:sz="5" w:space="0" w:color="000000"/>
          <w:bottom w:val="single" w:sz="4" w:space="0" w:color="000000"/>
          <w:right w:val="single" w:sz="5" w:space="0" w:color="000000"/>
        </w:pBdr>
        <w:spacing w:after="351"/>
        <w:ind w:left="0" w:right="293" w:firstLine="0"/>
      </w:pPr>
      <w:r>
        <w:rPr>
          <w:sz w:val="32"/>
        </w:rPr>
        <w:t>AIM</w:t>
      </w:r>
    </w:p>
    <w:p w14:paraId="23B6B645" w14:textId="77777777" w:rsidR="00915093" w:rsidRDefault="00343ACD">
      <w:pPr>
        <w:spacing w:after="955" w:line="225" w:lineRule="auto"/>
        <w:ind w:left="33" w:right="249"/>
        <w:jc w:val="both"/>
      </w:pPr>
      <w:r>
        <w:rPr>
          <w:sz w:val="26"/>
        </w:rPr>
        <w:t>This training will outline the procedure for taking blood samples having first considered the various issues that are associated with the procedure. These issues include legal and professional implications, patient assessment and preparation, and the recognition and management of complications.</w:t>
      </w:r>
    </w:p>
    <w:p w14:paraId="337B4311" w14:textId="77777777" w:rsidR="00915093" w:rsidRDefault="00343ACD">
      <w:pPr>
        <w:pStyle w:val="Heading2"/>
        <w:pBdr>
          <w:top w:val="single" w:sz="3" w:space="0" w:color="000000"/>
          <w:left w:val="single" w:sz="3" w:space="0" w:color="000000"/>
          <w:bottom w:val="single" w:sz="3" w:space="0" w:color="000000"/>
          <w:right w:val="single" w:sz="5" w:space="0" w:color="000000"/>
        </w:pBdr>
        <w:spacing w:after="341" w:line="259" w:lineRule="auto"/>
        <w:ind w:left="0" w:right="298" w:firstLine="0"/>
        <w:jc w:val="center"/>
      </w:pPr>
      <w:r>
        <w:rPr>
          <w:sz w:val="34"/>
        </w:rPr>
        <w:t>LEARNING OUTCOMES</w:t>
      </w:r>
    </w:p>
    <w:p w14:paraId="1AC8C064" w14:textId="77777777" w:rsidR="00915093" w:rsidRDefault="00343ACD">
      <w:pPr>
        <w:spacing w:after="295" w:line="225" w:lineRule="auto"/>
        <w:ind w:left="33" w:right="249"/>
        <w:jc w:val="both"/>
      </w:pPr>
      <w:r>
        <w:rPr>
          <w:sz w:val="26"/>
        </w:rPr>
        <w:t>At the end of you training the participant will be able to:</w:t>
      </w:r>
    </w:p>
    <w:p w14:paraId="22896E4F" w14:textId="77777777" w:rsidR="00915093" w:rsidRDefault="00343ACD">
      <w:pPr>
        <w:numPr>
          <w:ilvl w:val="0"/>
          <w:numId w:val="1"/>
        </w:numPr>
        <w:spacing w:after="4"/>
        <w:ind w:right="249" w:hanging="365"/>
        <w:jc w:val="both"/>
      </w:pPr>
      <w:r>
        <w:rPr>
          <w:sz w:val="24"/>
        </w:rPr>
        <w:t>Discuss Safety and infection control procedures relating to Venepuncture.</w:t>
      </w:r>
    </w:p>
    <w:p w14:paraId="0D598619" w14:textId="77777777" w:rsidR="00A71B0D" w:rsidRPr="00A71B0D" w:rsidRDefault="00343ACD">
      <w:pPr>
        <w:numPr>
          <w:ilvl w:val="0"/>
          <w:numId w:val="1"/>
        </w:numPr>
        <w:spacing w:after="38" w:line="225" w:lineRule="auto"/>
        <w:ind w:right="249" w:hanging="365"/>
        <w:jc w:val="both"/>
      </w:pPr>
      <w:r>
        <w:rPr>
          <w:sz w:val="26"/>
        </w:rPr>
        <w:t xml:space="preserve">Locate and identify the veins commonly used in venous collection </w:t>
      </w:r>
      <w:r>
        <w:rPr>
          <w:noProof/>
        </w:rPr>
        <w:drawing>
          <wp:inline distT="0" distB="0" distL="0" distR="0" wp14:anchorId="790163DD" wp14:editId="456115F0">
            <wp:extent cx="51816" cy="51831"/>
            <wp:effectExtent l="0" t="0" r="0" b="0"/>
            <wp:docPr id="3109" name="Picture 3109"/>
            <wp:cNvGraphicFramePr/>
            <a:graphic xmlns:a="http://schemas.openxmlformats.org/drawingml/2006/main">
              <a:graphicData uri="http://schemas.openxmlformats.org/drawingml/2006/picture">
                <pic:pic xmlns:pic="http://schemas.openxmlformats.org/drawingml/2006/picture">
                  <pic:nvPicPr>
                    <pic:cNvPr id="3109" name="Picture 3109"/>
                    <pic:cNvPicPr/>
                  </pic:nvPicPr>
                  <pic:blipFill>
                    <a:blip r:embed="rId9"/>
                    <a:stretch>
                      <a:fillRect/>
                    </a:stretch>
                  </pic:blipFill>
                  <pic:spPr>
                    <a:xfrm>
                      <a:off x="0" y="0"/>
                      <a:ext cx="51816" cy="51831"/>
                    </a:xfrm>
                    <a:prstGeom prst="rect">
                      <a:avLst/>
                    </a:prstGeom>
                  </pic:spPr>
                </pic:pic>
              </a:graphicData>
            </a:graphic>
          </wp:inline>
        </w:drawing>
      </w:r>
      <w:r>
        <w:rPr>
          <w:sz w:val="26"/>
        </w:rPr>
        <w:t xml:space="preserve"> </w:t>
      </w:r>
    </w:p>
    <w:p w14:paraId="3E7A25CE" w14:textId="77777777" w:rsidR="00915093" w:rsidRDefault="00343ACD">
      <w:pPr>
        <w:numPr>
          <w:ilvl w:val="0"/>
          <w:numId w:val="1"/>
        </w:numPr>
        <w:spacing w:after="38" w:line="225" w:lineRule="auto"/>
        <w:ind w:right="249" w:hanging="365"/>
        <w:jc w:val="both"/>
      </w:pPr>
      <w:r>
        <w:rPr>
          <w:sz w:val="26"/>
        </w:rPr>
        <w:t>Explain the principle of informed consent in the context of Venepuncture</w:t>
      </w:r>
    </w:p>
    <w:p w14:paraId="6F091691" w14:textId="77777777" w:rsidR="00915093" w:rsidRDefault="00343ACD">
      <w:pPr>
        <w:numPr>
          <w:ilvl w:val="0"/>
          <w:numId w:val="1"/>
        </w:numPr>
        <w:spacing w:after="38" w:line="225" w:lineRule="auto"/>
        <w:ind w:right="249" w:hanging="365"/>
        <w:jc w:val="both"/>
      </w:pPr>
      <w:r>
        <w:rPr>
          <w:sz w:val="26"/>
        </w:rPr>
        <w:t>Outline the procedure for taking a blood sample</w:t>
      </w:r>
    </w:p>
    <w:p w14:paraId="4AB3A47F" w14:textId="77777777" w:rsidR="00915093" w:rsidRDefault="00343ACD">
      <w:pPr>
        <w:numPr>
          <w:ilvl w:val="0"/>
          <w:numId w:val="1"/>
        </w:numPr>
        <w:spacing w:after="4"/>
        <w:ind w:right="249" w:hanging="365"/>
        <w:jc w:val="both"/>
      </w:pPr>
      <w:r>
        <w:rPr>
          <w:sz w:val="24"/>
        </w:rPr>
        <w:t>Discuss the potential complications associated with Venepuncture</w:t>
      </w:r>
    </w:p>
    <w:p w14:paraId="68BA84A9" w14:textId="77777777" w:rsidR="00915093" w:rsidRDefault="00343ACD">
      <w:pPr>
        <w:numPr>
          <w:ilvl w:val="0"/>
          <w:numId w:val="1"/>
        </w:numPr>
        <w:spacing w:after="939" w:line="225" w:lineRule="auto"/>
        <w:ind w:right="249" w:hanging="365"/>
        <w:jc w:val="both"/>
      </w:pPr>
      <w:r>
        <w:rPr>
          <w:sz w:val="26"/>
        </w:rPr>
        <w:t>Describe measures management strategies to prevent complications</w:t>
      </w:r>
    </w:p>
    <w:p w14:paraId="56803025" w14:textId="77777777" w:rsidR="00915093" w:rsidRDefault="00343ACD">
      <w:pPr>
        <w:pStyle w:val="Heading2"/>
        <w:pBdr>
          <w:top w:val="single" w:sz="4" w:space="0" w:color="000000"/>
          <w:left w:val="single" w:sz="2" w:space="0" w:color="000000"/>
          <w:bottom w:val="single" w:sz="3" w:space="0" w:color="000000"/>
          <w:right w:val="single" w:sz="5" w:space="0" w:color="000000"/>
        </w:pBdr>
        <w:spacing w:after="297" w:line="259" w:lineRule="auto"/>
        <w:ind w:left="0" w:right="307" w:firstLine="0"/>
        <w:jc w:val="center"/>
      </w:pPr>
      <w:r>
        <w:rPr>
          <w:sz w:val="36"/>
        </w:rPr>
        <w:t>PREREQUISTIES</w:t>
      </w:r>
    </w:p>
    <w:p w14:paraId="0EC3D2BC" w14:textId="77777777" w:rsidR="00915093" w:rsidRDefault="00343ACD">
      <w:pPr>
        <w:spacing w:after="2384" w:line="225" w:lineRule="auto"/>
        <w:ind w:left="33" w:right="499"/>
        <w:jc w:val="both"/>
      </w:pPr>
      <w:r>
        <w:rPr>
          <w:sz w:val="26"/>
        </w:rPr>
        <w:t xml:space="preserve">Only staff that can integrate this skill into their everyday practise should undertake this training. And must be certified to perform the task of Venepuncture as a core practice within their scope of practice. It is the responsibility of the attendee's organisation to provide ongoing education, </w:t>
      </w:r>
      <w:proofErr w:type="gramStart"/>
      <w:r>
        <w:rPr>
          <w:sz w:val="26"/>
        </w:rPr>
        <w:t>competency</w:t>
      </w:r>
      <w:proofErr w:type="gramEnd"/>
      <w:r>
        <w:rPr>
          <w:sz w:val="26"/>
        </w:rPr>
        <w:t xml:space="preserve"> and any professional liability.</w:t>
      </w:r>
    </w:p>
    <w:p w14:paraId="0978413B" w14:textId="77777777" w:rsidR="00A71B0D" w:rsidRDefault="00A71B0D">
      <w:pPr>
        <w:pBdr>
          <w:top w:val="single" w:sz="3" w:space="0" w:color="000000"/>
          <w:left w:val="single" w:sz="2" w:space="0" w:color="000000"/>
          <w:bottom w:val="single" w:sz="3" w:space="0" w:color="000000"/>
          <w:right w:val="single" w:sz="3" w:space="0" w:color="000000"/>
        </w:pBdr>
        <w:spacing w:after="178"/>
        <w:ind w:right="154"/>
        <w:jc w:val="center"/>
        <w:rPr>
          <w:sz w:val="28"/>
        </w:rPr>
      </w:pPr>
    </w:p>
    <w:p w14:paraId="656B1A1F" w14:textId="77777777" w:rsidR="00915093" w:rsidRDefault="00343ACD">
      <w:pPr>
        <w:pBdr>
          <w:top w:val="single" w:sz="3" w:space="0" w:color="000000"/>
          <w:left w:val="single" w:sz="2" w:space="0" w:color="000000"/>
          <w:bottom w:val="single" w:sz="3" w:space="0" w:color="000000"/>
          <w:right w:val="single" w:sz="3" w:space="0" w:color="000000"/>
        </w:pBdr>
        <w:spacing w:after="178"/>
        <w:ind w:right="154"/>
        <w:jc w:val="center"/>
      </w:pPr>
      <w:r>
        <w:rPr>
          <w:sz w:val="28"/>
        </w:rPr>
        <w:lastRenderedPageBreak/>
        <w:t xml:space="preserve">NEEDLE </w:t>
      </w:r>
      <w:proofErr w:type="gramStart"/>
      <w:r>
        <w:rPr>
          <w:sz w:val="28"/>
        </w:rPr>
        <w:t>STICK  INJURY</w:t>
      </w:r>
      <w:proofErr w:type="gramEnd"/>
    </w:p>
    <w:p w14:paraId="58D5FF1C" w14:textId="77777777" w:rsidR="00915093" w:rsidRDefault="00343ACD">
      <w:pPr>
        <w:spacing w:after="295" w:line="225" w:lineRule="auto"/>
        <w:ind w:left="33" w:right="249"/>
        <w:jc w:val="both"/>
      </w:pPr>
      <w:r>
        <w:rPr>
          <w:sz w:val="26"/>
        </w:rPr>
        <w:t>As a collector, you will be working with needles all day. It is important that you use the correct technique when collecting blood so as to minimize your chance of injuring yourself.</w:t>
      </w:r>
    </w:p>
    <w:p w14:paraId="24A8CBEF" w14:textId="77777777" w:rsidR="00915093" w:rsidRDefault="00343ACD">
      <w:pPr>
        <w:spacing w:after="267" w:line="225" w:lineRule="auto"/>
        <w:ind w:left="33" w:right="249"/>
        <w:jc w:val="both"/>
      </w:pPr>
      <w:r>
        <w:rPr>
          <w:sz w:val="26"/>
        </w:rPr>
        <w:t>Currently, the recommended way to treat a Needle stick injury is to encourage the wound to bleed, wash in soap and water, dry and cover.</w:t>
      </w:r>
    </w:p>
    <w:p w14:paraId="7AA465D7" w14:textId="77777777" w:rsidR="00915093" w:rsidRDefault="00A71B0D">
      <w:pPr>
        <w:spacing w:after="605" w:line="225" w:lineRule="auto"/>
        <w:ind w:left="33" w:right="249"/>
        <w:jc w:val="both"/>
      </w:pPr>
      <w:r>
        <w:rPr>
          <w:sz w:val="26"/>
        </w:rPr>
        <w:t>Please follow your organisations needle stick protocol.</w:t>
      </w:r>
    </w:p>
    <w:p w14:paraId="0FE3D707" w14:textId="77777777" w:rsidR="00915093" w:rsidRDefault="00343ACD">
      <w:pPr>
        <w:pBdr>
          <w:top w:val="single" w:sz="4" w:space="0" w:color="000000"/>
          <w:left w:val="single" w:sz="3" w:space="0" w:color="000000"/>
          <w:bottom w:val="single" w:sz="3" w:space="0" w:color="000000"/>
          <w:right w:val="single" w:sz="5" w:space="0" w:color="000000"/>
        </w:pBdr>
        <w:spacing w:after="278"/>
        <w:ind w:right="163"/>
        <w:jc w:val="center"/>
      </w:pPr>
      <w:r>
        <w:rPr>
          <w:sz w:val="28"/>
        </w:rPr>
        <w:t>THE SHARPS CONTAINER</w:t>
      </w:r>
    </w:p>
    <w:p w14:paraId="32BCED01" w14:textId="77777777" w:rsidR="00915093" w:rsidRDefault="00343ACD">
      <w:pPr>
        <w:pStyle w:val="Heading3"/>
        <w:pBdr>
          <w:top w:val="none" w:sz="0" w:space="0" w:color="auto"/>
          <w:left w:val="none" w:sz="0" w:space="0" w:color="auto"/>
          <w:bottom w:val="none" w:sz="0" w:space="0" w:color="auto"/>
          <w:right w:val="none" w:sz="0" w:space="0" w:color="auto"/>
        </w:pBdr>
        <w:spacing w:after="153"/>
        <w:ind w:left="53" w:right="0"/>
        <w:jc w:val="both"/>
      </w:pPr>
      <w:r>
        <w:rPr>
          <w:sz w:val="32"/>
        </w:rPr>
        <w:t>NEVER RE-CAP</w:t>
      </w:r>
    </w:p>
    <w:p w14:paraId="14DD0174" w14:textId="77777777" w:rsidR="00915093" w:rsidRDefault="00343ACD">
      <w:pPr>
        <w:spacing w:after="219" w:line="225" w:lineRule="auto"/>
        <w:ind w:left="33" w:right="249"/>
        <w:jc w:val="both"/>
      </w:pPr>
      <w:r>
        <w:rPr>
          <w:sz w:val="26"/>
        </w:rPr>
        <w:t>When disposing of your needle, always handle a sharps container carefully; never handle in a rough manner.</w:t>
      </w:r>
    </w:p>
    <w:p w14:paraId="7D8D7A8E" w14:textId="77777777" w:rsidR="00915093" w:rsidRDefault="00343ACD">
      <w:pPr>
        <w:spacing w:after="301" w:line="225" w:lineRule="auto"/>
        <w:ind w:left="33" w:right="249"/>
        <w:jc w:val="both"/>
      </w:pPr>
      <w:r>
        <w:rPr>
          <w:sz w:val="26"/>
        </w:rPr>
        <w:t xml:space="preserve">Always observe the Fill Line on the sharps container, generally, never fill a sharps container more than </w:t>
      </w:r>
      <w:r>
        <w:rPr>
          <w:sz w:val="26"/>
          <w:vertAlign w:val="superscript"/>
        </w:rPr>
        <w:t>3</w:t>
      </w:r>
      <w:r>
        <w:rPr>
          <w:sz w:val="26"/>
        </w:rPr>
        <w:t>/4 full.</w:t>
      </w:r>
    </w:p>
    <w:p w14:paraId="37A39B5D" w14:textId="77777777" w:rsidR="00915093" w:rsidRDefault="00343ACD">
      <w:pPr>
        <w:spacing w:after="227" w:line="225" w:lineRule="auto"/>
        <w:ind w:left="33" w:right="249"/>
        <w:jc w:val="both"/>
      </w:pPr>
      <w:r>
        <w:rPr>
          <w:sz w:val="26"/>
        </w:rPr>
        <w:t>Statistics have shown that most Needle stick injuries occur when re-sheathing a needle or due to over filling of a sharps container.</w:t>
      </w:r>
    </w:p>
    <w:p w14:paraId="1A8C0957" w14:textId="77777777" w:rsidR="007562CD" w:rsidRDefault="00343ACD">
      <w:pPr>
        <w:spacing w:after="1509" w:line="225" w:lineRule="auto"/>
        <w:ind w:left="33" w:right="249"/>
        <w:jc w:val="both"/>
        <w:rPr>
          <w:sz w:val="26"/>
        </w:rPr>
      </w:pPr>
      <w:r>
        <w:rPr>
          <w:sz w:val="26"/>
        </w:rPr>
        <w:t>Ensure the sharps container is mounted secur</w:t>
      </w:r>
      <w:r w:rsidR="007562CD">
        <w:rPr>
          <w:sz w:val="26"/>
        </w:rPr>
        <w:t>ely</w:t>
      </w:r>
    </w:p>
    <w:p w14:paraId="094F1E2F" w14:textId="77777777" w:rsidR="00915093" w:rsidRDefault="00915093" w:rsidP="007562CD">
      <w:pPr>
        <w:rPr>
          <w:sz w:val="26"/>
        </w:rPr>
      </w:pPr>
    </w:p>
    <w:p w14:paraId="3B45A0CE" w14:textId="77777777" w:rsidR="00A63876" w:rsidRPr="007562CD" w:rsidRDefault="00A63876" w:rsidP="007562CD">
      <w:pPr>
        <w:rPr>
          <w:sz w:val="26"/>
        </w:rPr>
      </w:pPr>
      <w:r>
        <w:rPr>
          <w:sz w:val="26"/>
        </w:rPr>
        <w:t xml:space="preserve">  </w:t>
      </w:r>
      <w:r w:rsidR="00ED1B79">
        <w:rPr>
          <w:sz w:val="26"/>
        </w:rPr>
        <w:t xml:space="preserve">                                                                                                                                                                                                                                                                                                                    </w:t>
      </w:r>
      <w:r w:rsidR="00DD73B0">
        <w:rPr>
          <w:sz w:val="26"/>
        </w:rPr>
        <w:t xml:space="preserve"> </w:t>
      </w:r>
    </w:p>
    <w:p w14:paraId="7936CD5C" w14:textId="77777777" w:rsidR="00915093" w:rsidRPr="00A63876" w:rsidRDefault="00343ACD">
      <w:pPr>
        <w:pStyle w:val="Heading3"/>
        <w:rPr>
          <w:sz w:val="24"/>
          <w:szCs w:val="24"/>
        </w:rPr>
      </w:pPr>
      <w:r w:rsidRPr="00A63876">
        <w:rPr>
          <w:sz w:val="24"/>
          <w:szCs w:val="24"/>
        </w:rPr>
        <w:t>THE REQUEST FORM</w:t>
      </w:r>
    </w:p>
    <w:p w14:paraId="46712A0C" w14:textId="77777777" w:rsidR="00915093" w:rsidRPr="00A63876" w:rsidRDefault="00343ACD" w:rsidP="00A63876">
      <w:pPr>
        <w:pStyle w:val="ListParagraph"/>
        <w:numPr>
          <w:ilvl w:val="0"/>
          <w:numId w:val="22"/>
        </w:numPr>
        <w:spacing w:after="127"/>
        <w:ind w:right="278"/>
        <w:jc w:val="both"/>
        <w:rPr>
          <w:sz w:val="24"/>
          <w:szCs w:val="24"/>
        </w:rPr>
      </w:pPr>
      <w:r w:rsidRPr="00A63876">
        <w:rPr>
          <w:sz w:val="24"/>
          <w:szCs w:val="24"/>
        </w:rPr>
        <w:t>The request form is a legal document given to the Patient by the referring Doctor. The request form is also a very important communication tool; it allows the Doctor to communicate his/her wishes to the collector and to convey information to the Laboratory.</w:t>
      </w:r>
    </w:p>
    <w:p w14:paraId="7E66F04A" w14:textId="77777777" w:rsidR="00915093" w:rsidRPr="00A63876" w:rsidRDefault="00343ACD" w:rsidP="00A63876">
      <w:pPr>
        <w:pStyle w:val="ListParagraph"/>
        <w:numPr>
          <w:ilvl w:val="1"/>
          <w:numId w:val="22"/>
        </w:numPr>
        <w:spacing w:after="2" w:line="265" w:lineRule="auto"/>
        <w:rPr>
          <w:sz w:val="24"/>
          <w:szCs w:val="24"/>
        </w:rPr>
      </w:pPr>
      <w:r w:rsidRPr="00A63876">
        <w:rPr>
          <w:sz w:val="24"/>
          <w:szCs w:val="24"/>
        </w:rPr>
        <w:t>Patient Details</w:t>
      </w:r>
    </w:p>
    <w:p w14:paraId="4E1D303B" w14:textId="77777777" w:rsidR="00915093" w:rsidRPr="00A63876" w:rsidRDefault="00343ACD" w:rsidP="00A63876">
      <w:pPr>
        <w:pStyle w:val="ListParagraph"/>
        <w:numPr>
          <w:ilvl w:val="2"/>
          <w:numId w:val="22"/>
        </w:numPr>
        <w:spacing w:after="121"/>
        <w:jc w:val="both"/>
        <w:rPr>
          <w:sz w:val="24"/>
          <w:szCs w:val="24"/>
        </w:rPr>
      </w:pPr>
      <w:r w:rsidRPr="00A63876">
        <w:rPr>
          <w:sz w:val="24"/>
          <w:szCs w:val="24"/>
        </w:rPr>
        <w:t>You must confirm that you have the correct patient before commencing the procedure.</w:t>
      </w:r>
    </w:p>
    <w:p w14:paraId="50D03042" w14:textId="77777777" w:rsidR="00915093" w:rsidRPr="00A63876" w:rsidRDefault="00343ACD" w:rsidP="00A63876">
      <w:pPr>
        <w:pStyle w:val="ListParagraph"/>
        <w:numPr>
          <w:ilvl w:val="2"/>
          <w:numId w:val="22"/>
        </w:numPr>
        <w:spacing w:after="104"/>
        <w:jc w:val="both"/>
        <w:rPr>
          <w:sz w:val="24"/>
          <w:szCs w:val="24"/>
        </w:rPr>
      </w:pPr>
      <w:r w:rsidRPr="00A63876">
        <w:rPr>
          <w:sz w:val="24"/>
          <w:szCs w:val="24"/>
        </w:rPr>
        <w:t>If a patient is not eligible for Health PAC funding of laboratory test then they must pay. Indicate clearly on the form how the patient has been charged.</w:t>
      </w:r>
    </w:p>
    <w:p w14:paraId="5DD8323C" w14:textId="77777777" w:rsidR="00915093" w:rsidRPr="00A63876" w:rsidRDefault="00343ACD" w:rsidP="00A63876">
      <w:pPr>
        <w:pStyle w:val="ListParagraph"/>
        <w:numPr>
          <w:ilvl w:val="3"/>
          <w:numId w:val="22"/>
        </w:numPr>
        <w:spacing w:after="0"/>
        <w:rPr>
          <w:sz w:val="24"/>
          <w:szCs w:val="24"/>
        </w:rPr>
      </w:pPr>
      <w:r w:rsidRPr="00A63876">
        <w:rPr>
          <w:sz w:val="24"/>
          <w:szCs w:val="24"/>
          <w:u w:val="single" w:color="000000"/>
        </w:rPr>
        <w:t>Before collection</w:t>
      </w:r>
    </w:p>
    <w:p w14:paraId="4A0C14F8" w14:textId="77777777" w:rsidR="00915093" w:rsidRPr="00A63876" w:rsidRDefault="00343ACD" w:rsidP="00A63876">
      <w:pPr>
        <w:pStyle w:val="ListParagraph"/>
        <w:numPr>
          <w:ilvl w:val="1"/>
          <w:numId w:val="22"/>
        </w:numPr>
        <w:spacing w:after="3" w:line="265" w:lineRule="auto"/>
        <w:ind w:right="691"/>
        <w:rPr>
          <w:sz w:val="24"/>
          <w:szCs w:val="24"/>
        </w:rPr>
      </w:pPr>
      <w:r w:rsidRPr="00A63876">
        <w:rPr>
          <w:sz w:val="24"/>
          <w:szCs w:val="24"/>
        </w:rPr>
        <w:t>Check spelling is correct:</w:t>
      </w:r>
    </w:p>
    <w:p w14:paraId="4C8D3A85" w14:textId="77777777" w:rsidR="00915093" w:rsidRPr="00A63876" w:rsidRDefault="00343ACD" w:rsidP="00A63876">
      <w:pPr>
        <w:pStyle w:val="ListParagraph"/>
        <w:numPr>
          <w:ilvl w:val="1"/>
          <w:numId w:val="22"/>
        </w:numPr>
        <w:spacing w:after="2" w:line="265" w:lineRule="auto"/>
        <w:rPr>
          <w:sz w:val="24"/>
          <w:szCs w:val="24"/>
        </w:rPr>
      </w:pPr>
      <w:r w:rsidRPr="00A63876">
        <w:rPr>
          <w:sz w:val="24"/>
          <w:szCs w:val="24"/>
        </w:rPr>
        <w:t>Patients full name</w:t>
      </w:r>
    </w:p>
    <w:p w14:paraId="610AE4A5" w14:textId="77777777" w:rsidR="00915093" w:rsidRPr="00A63876" w:rsidRDefault="00343ACD" w:rsidP="00A63876">
      <w:pPr>
        <w:pStyle w:val="ListParagraph"/>
        <w:numPr>
          <w:ilvl w:val="1"/>
          <w:numId w:val="22"/>
        </w:numPr>
        <w:spacing w:after="2" w:line="265" w:lineRule="auto"/>
        <w:rPr>
          <w:sz w:val="24"/>
          <w:szCs w:val="24"/>
        </w:rPr>
      </w:pPr>
      <w:r w:rsidRPr="00A63876">
        <w:rPr>
          <w:sz w:val="24"/>
          <w:szCs w:val="24"/>
        </w:rPr>
        <w:t>Date of birth</w:t>
      </w:r>
    </w:p>
    <w:p w14:paraId="79F27018" w14:textId="77777777" w:rsidR="00915093" w:rsidRPr="00A63876" w:rsidRDefault="00343ACD" w:rsidP="00A63876">
      <w:pPr>
        <w:pStyle w:val="ListParagraph"/>
        <w:numPr>
          <w:ilvl w:val="1"/>
          <w:numId w:val="22"/>
        </w:numPr>
        <w:spacing w:after="2" w:line="265" w:lineRule="auto"/>
        <w:rPr>
          <w:sz w:val="24"/>
          <w:szCs w:val="24"/>
        </w:rPr>
      </w:pPr>
      <w:r w:rsidRPr="00A63876">
        <w:rPr>
          <w:sz w:val="24"/>
          <w:szCs w:val="24"/>
        </w:rPr>
        <w:t>NHI</w:t>
      </w:r>
    </w:p>
    <w:p w14:paraId="64C346F9" w14:textId="77777777" w:rsidR="00915093" w:rsidRPr="00A63876" w:rsidRDefault="00343ACD" w:rsidP="00A63876">
      <w:pPr>
        <w:pStyle w:val="ListParagraph"/>
        <w:numPr>
          <w:ilvl w:val="1"/>
          <w:numId w:val="22"/>
        </w:numPr>
        <w:spacing w:after="2" w:line="265" w:lineRule="auto"/>
        <w:rPr>
          <w:sz w:val="24"/>
          <w:szCs w:val="24"/>
        </w:rPr>
      </w:pPr>
      <w:r w:rsidRPr="00A63876">
        <w:rPr>
          <w:sz w:val="24"/>
          <w:szCs w:val="24"/>
        </w:rPr>
        <w:lastRenderedPageBreak/>
        <w:t>Current Address</w:t>
      </w:r>
    </w:p>
    <w:p w14:paraId="32869AD8" w14:textId="77777777" w:rsidR="00915093" w:rsidRPr="00A63876" w:rsidRDefault="00343ACD" w:rsidP="00A63876">
      <w:pPr>
        <w:pStyle w:val="ListParagraph"/>
        <w:numPr>
          <w:ilvl w:val="1"/>
          <w:numId w:val="22"/>
        </w:numPr>
        <w:spacing w:after="142" w:line="265" w:lineRule="auto"/>
        <w:rPr>
          <w:sz w:val="24"/>
          <w:szCs w:val="24"/>
        </w:rPr>
      </w:pPr>
      <w:r w:rsidRPr="00A63876">
        <w:rPr>
          <w:sz w:val="24"/>
          <w:szCs w:val="24"/>
        </w:rPr>
        <w:t>Phone numbers</w:t>
      </w:r>
    </w:p>
    <w:p w14:paraId="70EF28E2" w14:textId="77777777" w:rsidR="00915093" w:rsidRPr="00A63876" w:rsidRDefault="00343ACD" w:rsidP="00A63876">
      <w:pPr>
        <w:numPr>
          <w:ilvl w:val="0"/>
          <w:numId w:val="22"/>
        </w:numPr>
        <w:spacing w:after="266" w:line="225" w:lineRule="auto"/>
        <w:ind w:right="249"/>
        <w:jc w:val="both"/>
        <w:rPr>
          <w:sz w:val="24"/>
          <w:szCs w:val="24"/>
        </w:rPr>
      </w:pPr>
      <w:r w:rsidRPr="00A63876">
        <w:rPr>
          <w:sz w:val="24"/>
          <w:szCs w:val="24"/>
        </w:rPr>
        <w:t xml:space="preserve">Indicate on the form whether the patient has been </w:t>
      </w:r>
      <w:proofErr w:type="spellStart"/>
      <w:r w:rsidRPr="00A63876">
        <w:rPr>
          <w:sz w:val="24"/>
          <w:szCs w:val="24"/>
          <w:u w:val="single" w:color="000000"/>
        </w:rPr>
        <w:t>fastinq</w:t>
      </w:r>
      <w:proofErr w:type="spellEnd"/>
      <w:r w:rsidRPr="00A63876">
        <w:rPr>
          <w:sz w:val="24"/>
          <w:szCs w:val="24"/>
          <w:u w:val="single" w:color="000000"/>
        </w:rPr>
        <w:t xml:space="preserve"> or not</w:t>
      </w:r>
      <w:r w:rsidRPr="00A63876">
        <w:rPr>
          <w:sz w:val="24"/>
          <w:szCs w:val="24"/>
        </w:rPr>
        <w:t xml:space="preserve"> — if applicable </w:t>
      </w:r>
      <w:r w:rsidRPr="00A63876">
        <w:rPr>
          <w:noProof/>
          <w:sz w:val="24"/>
          <w:szCs w:val="24"/>
        </w:rPr>
        <w:drawing>
          <wp:inline distT="0" distB="0" distL="0" distR="0" wp14:anchorId="38936D62" wp14:editId="0AD8103D">
            <wp:extent cx="54864" cy="51831"/>
            <wp:effectExtent l="0" t="0" r="0" b="0"/>
            <wp:docPr id="12812" name="Picture 12812"/>
            <wp:cNvGraphicFramePr/>
            <a:graphic xmlns:a="http://schemas.openxmlformats.org/drawingml/2006/main">
              <a:graphicData uri="http://schemas.openxmlformats.org/drawingml/2006/picture">
                <pic:pic xmlns:pic="http://schemas.openxmlformats.org/drawingml/2006/picture">
                  <pic:nvPicPr>
                    <pic:cNvPr id="12812" name="Picture 12812"/>
                    <pic:cNvPicPr/>
                  </pic:nvPicPr>
                  <pic:blipFill>
                    <a:blip r:embed="rId10"/>
                    <a:stretch>
                      <a:fillRect/>
                    </a:stretch>
                  </pic:blipFill>
                  <pic:spPr>
                    <a:xfrm>
                      <a:off x="0" y="0"/>
                      <a:ext cx="54864" cy="51831"/>
                    </a:xfrm>
                    <a:prstGeom prst="rect">
                      <a:avLst/>
                    </a:prstGeom>
                  </pic:spPr>
                </pic:pic>
              </a:graphicData>
            </a:graphic>
          </wp:inline>
        </w:drawing>
      </w:r>
      <w:r w:rsidRPr="00A63876">
        <w:rPr>
          <w:sz w:val="24"/>
          <w:szCs w:val="24"/>
        </w:rPr>
        <w:t xml:space="preserve"> Indicate on the time the last dose was give — if applicable</w:t>
      </w:r>
    </w:p>
    <w:p w14:paraId="22004CD5" w14:textId="77777777" w:rsidR="00915093" w:rsidRPr="00A63876" w:rsidRDefault="00343ACD" w:rsidP="00A63876">
      <w:pPr>
        <w:pStyle w:val="ListParagraph"/>
        <w:numPr>
          <w:ilvl w:val="0"/>
          <w:numId w:val="22"/>
        </w:numPr>
        <w:spacing w:after="231"/>
        <w:rPr>
          <w:sz w:val="24"/>
          <w:szCs w:val="24"/>
        </w:rPr>
      </w:pPr>
      <w:r w:rsidRPr="00A63876">
        <w:rPr>
          <w:noProof/>
          <w:sz w:val="24"/>
          <w:szCs w:val="24"/>
        </w:rPr>
        <w:drawing>
          <wp:inline distT="0" distB="0" distL="0" distR="0" wp14:anchorId="1DF39A27" wp14:editId="256D812B">
            <wp:extent cx="94488" cy="106711"/>
            <wp:effectExtent l="0" t="0" r="0" b="0"/>
            <wp:docPr id="12813" name="Picture 12813"/>
            <wp:cNvGraphicFramePr/>
            <a:graphic xmlns:a="http://schemas.openxmlformats.org/drawingml/2006/main">
              <a:graphicData uri="http://schemas.openxmlformats.org/drawingml/2006/picture">
                <pic:pic xmlns:pic="http://schemas.openxmlformats.org/drawingml/2006/picture">
                  <pic:nvPicPr>
                    <pic:cNvPr id="12813" name="Picture 12813"/>
                    <pic:cNvPicPr/>
                  </pic:nvPicPr>
                  <pic:blipFill>
                    <a:blip r:embed="rId11"/>
                    <a:stretch>
                      <a:fillRect/>
                    </a:stretch>
                  </pic:blipFill>
                  <pic:spPr>
                    <a:xfrm>
                      <a:off x="0" y="0"/>
                      <a:ext cx="94488" cy="106711"/>
                    </a:xfrm>
                    <a:prstGeom prst="rect">
                      <a:avLst/>
                    </a:prstGeom>
                  </pic:spPr>
                </pic:pic>
              </a:graphicData>
            </a:graphic>
          </wp:inline>
        </w:drawing>
      </w:r>
      <w:r w:rsidRPr="00A63876">
        <w:rPr>
          <w:sz w:val="24"/>
          <w:szCs w:val="24"/>
          <w:u w:val="single" w:color="000000"/>
        </w:rPr>
        <w:t xml:space="preserve"> Following  collection</w:t>
      </w:r>
    </w:p>
    <w:p w14:paraId="00903C0F" w14:textId="77777777" w:rsidR="00915093" w:rsidRPr="00A63876" w:rsidRDefault="00343ACD" w:rsidP="00A63876">
      <w:pPr>
        <w:numPr>
          <w:ilvl w:val="0"/>
          <w:numId w:val="22"/>
        </w:numPr>
        <w:spacing w:after="4"/>
        <w:ind w:right="249"/>
        <w:jc w:val="both"/>
        <w:rPr>
          <w:sz w:val="24"/>
          <w:szCs w:val="24"/>
        </w:rPr>
      </w:pPr>
      <w:r w:rsidRPr="00A63876">
        <w:rPr>
          <w:sz w:val="24"/>
          <w:szCs w:val="24"/>
        </w:rPr>
        <w:t>Full name of collector</w:t>
      </w:r>
    </w:p>
    <w:p w14:paraId="385CB329" w14:textId="77777777" w:rsidR="00915093" w:rsidRPr="00A63876" w:rsidRDefault="00343ACD" w:rsidP="00A63876">
      <w:pPr>
        <w:numPr>
          <w:ilvl w:val="0"/>
          <w:numId w:val="22"/>
        </w:numPr>
        <w:spacing w:after="210" w:line="225" w:lineRule="auto"/>
        <w:ind w:right="249"/>
        <w:jc w:val="both"/>
        <w:rPr>
          <w:sz w:val="24"/>
          <w:szCs w:val="24"/>
        </w:rPr>
      </w:pPr>
      <w:r w:rsidRPr="00A63876">
        <w:rPr>
          <w:sz w:val="24"/>
          <w:szCs w:val="24"/>
        </w:rPr>
        <w:t xml:space="preserve">Time and date of collection </w:t>
      </w:r>
      <w:r w:rsidRPr="00A63876">
        <w:rPr>
          <w:noProof/>
          <w:sz w:val="24"/>
          <w:szCs w:val="24"/>
        </w:rPr>
        <w:drawing>
          <wp:inline distT="0" distB="0" distL="0" distR="0" wp14:anchorId="75010E88" wp14:editId="44977549">
            <wp:extent cx="51816" cy="51831"/>
            <wp:effectExtent l="0" t="0" r="0" b="0"/>
            <wp:docPr id="12816" name="Picture 12816"/>
            <wp:cNvGraphicFramePr/>
            <a:graphic xmlns:a="http://schemas.openxmlformats.org/drawingml/2006/main">
              <a:graphicData uri="http://schemas.openxmlformats.org/drawingml/2006/picture">
                <pic:pic xmlns:pic="http://schemas.openxmlformats.org/drawingml/2006/picture">
                  <pic:nvPicPr>
                    <pic:cNvPr id="12816" name="Picture 12816"/>
                    <pic:cNvPicPr/>
                  </pic:nvPicPr>
                  <pic:blipFill>
                    <a:blip r:embed="rId12"/>
                    <a:stretch>
                      <a:fillRect/>
                    </a:stretch>
                  </pic:blipFill>
                  <pic:spPr>
                    <a:xfrm>
                      <a:off x="0" y="0"/>
                      <a:ext cx="51816" cy="51831"/>
                    </a:xfrm>
                    <a:prstGeom prst="rect">
                      <a:avLst/>
                    </a:prstGeom>
                  </pic:spPr>
                </pic:pic>
              </a:graphicData>
            </a:graphic>
          </wp:inline>
        </w:drawing>
      </w:r>
      <w:r w:rsidRPr="00A63876">
        <w:rPr>
          <w:sz w:val="24"/>
          <w:szCs w:val="24"/>
        </w:rPr>
        <w:t xml:space="preserve"> Tubes Taken</w:t>
      </w:r>
    </w:p>
    <w:p w14:paraId="57521013" w14:textId="77777777" w:rsidR="00915093" w:rsidRPr="00A63876" w:rsidRDefault="00343ACD" w:rsidP="00A63876">
      <w:pPr>
        <w:pStyle w:val="ListParagraph"/>
        <w:numPr>
          <w:ilvl w:val="0"/>
          <w:numId w:val="22"/>
        </w:numPr>
        <w:spacing w:after="37"/>
        <w:rPr>
          <w:sz w:val="24"/>
          <w:szCs w:val="24"/>
        </w:rPr>
      </w:pPr>
      <w:r w:rsidRPr="00A63876">
        <w:rPr>
          <w:noProof/>
          <w:sz w:val="24"/>
          <w:szCs w:val="24"/>
        </w:rPr>
        <w:drawing>
          <wp:inline distT="0" distB="0" distL="0" distR="0" wp14:anchorId="017B515B" wp14:editId="72ECCFBF">
            <wp:extent cx="94488" cy="106711"/>
            <wp:effectExtent l="0" t="0" r="0" b="0"/>
            <wp:docPr id="12817" name="Picture 12817"/>
            <wp:cNvGraphicFramePr/>
            <a:graphic xmlns:a="http://schemas.openxmlformats.org/drawingml/2006/main">
              <a:graphicData uri="http://schemas.openxmlformats.org/drawingml/2006/picture">
                <pic:pic xmlns:pic="http://schemas.openxmlformats.org/drawingml/2006/picture">
                  <pic:nvPicPr>
                    <pic:cNvPr id="12817" name="Picture 12817"/>
                    <pic:cNvPicPr/>
                  </pic:nvPicPr>
                  <pic:blipFill>
                    <a:blip r:embed="rId13"/>
                    <a:stretch>
                      <a:fillRect/>
                    </a:stretch>
                  </pic:blipFill>
                  <pic:spPr>
                    <a:xfrm>
                      <a:off x="0" y="0"/>
                      <a:ext cx="94488" cy="106711"/>
                    </a:xfrm>
                    <a:prstGeom prst="rect">
                      <a:avLst/>
                    </a:prstGeom>
                  </pic:spPr>
                </pic:pic>
              </a:graphicData>
            </a:graphic>
          </wp:inline>
        </w:drawing>
      </w:r>
      <w:r w:rsidRPr="00A63876">
        <w:rPr>
          <w:sz w:val="24"/>
          <w:szCs w:val="24"/>
          <w:u w:val="single" w:color="000000"/>
        </w:rPr>
        <w:t xml:space="preserve"> Referring  Doctor Details</w:t>
      </w:r>
    </w:p>
    <w:p w14:paraId="023F8897" w14:textId="77777777" w:rsidR="00915093" w:rsidRPr="00A63876" w:rsidRDefault="00343ACD" w:rsidP="00A63876">
      <w:pPr>
        <w:pStyle w:val="ListParagraph"/>
        <w:numPr>
          <w:ilvl w:val="1"/>
          <w:numId w:val="22"/>
        </w:numPr>
        <w:spacing w:after="165"/>
        <w:jc w:val="both"/>
        <w:rPr>
          <w:sz w:val="24"/>
          <w:szCs w:val="24"/>
        </w:rPr>
      </w:pPr>
      <w:r w:rsidRPr="00A63876">
        <w:rPr>
          <w:sz w:val="24"/>
          <w:szCs w:val="24"/>
        </w:rPr>
        <w:t>It is important for legalities and billing that the referring Doctor's details are on the request form.</w:t>
      </w:r>
    </w:p>
    <w:p w14:paraId="5A67BA9B" w14:textId="77777777" w:rsidR="00915093" w:rsidRPr="00A63876" w:rsidRDefault="00343ACD" w:rsidP="00A63876">
      <w:pPr>
        <w:pStyle w:val="ListParagraph"/>
        <w:numPr>
          <w:ilvl w:val="0"/>
          <w:numId w:val="22"/>
        </w:numPr>
        <w:spacing w:after="480" w:line="225" w:lineRule="auto"/>
        <w:ind w:right="249"/>
        <w:jc w:val="both"/>
        <w:rPr>
          <w:sz w:val="24"/>
          <w:szCs w:val="24"/>
        </w:rPr>
      </w:pPr>
      <w:r w:rsidRPr="00A63876">
        <w:rPr>
          <w:noProof/>
          <w:sz w:val="24"/>
          <w:szCs w:val="24"/>
        </w:rPr>
        <w:drawing>
          <wp:inline distT="0" distB="0" distL="0" distR="0" wp14:anchorId="01EABB5E" wp14:editId="2522B03C">
            <wp:extent cx="94488" cy="106711"/>
            <wp:effectExtent l="0" t="0" r="0" b="0"/>
            <wp:docPr id="12818" name="Picture 12818"/>
            <wp:cNvGraphicFramePr/>
            <a:graphic xmlns:a="http://schemas.openxmlformats.org/drawingml/2006/main">
              <a:graphicData uri="http://schemas.openxmlformats.org/drawingml/2006/picture">
                <pic:pic xmlns:pic="http://schemas.openxmlformats.org/drawingml/2006/picture">
                  <pic:nvPicPr>
                    <pic:cNvPr id="12818" name="Picture 12818"/>
                    <pic:cNvPicPr/>
                  </pic:nvPicPr>
                  <pic:blipFill>
                    <a:blip r:embed="rId14"/>
                    <a:stretch>
                      <a:fillRect/>
                    </a:stretch>
                  </pic:blipFill>
                  <pic:spPr>
                    <a:xfrm>
                      <a:off x="0" y="0"/>
                      <a:ext cx="94488" cy="106711"/>
                    </a:xfrm>
                    <a:prstGeom prst="rect">
                      <a:avLst/>
                    </a:prstGeom>
                  </pic:spPr>
                </pic:pic>
              </a:graphicData>
            </a:graphic>
          </wp:inline>
        </w:drawing>
      </w:r>
      <w:r w:rsidRPr="00A63876">
        <w:rPr>
          <w:sz w:val="24"/>
          <w:szCs w:val="24"/>
        </w:rPr>
        <w:t xml:space="preserve"> Always check to see that request form has been signed by the Doctor.</w:t>
      </w:r>
    </w:p>
    <w:p w14:paraId="586EBD87" w14:textId="77777777" w:rsidR="00915093" w:rsidRPr="00A63876" w:rsidRDefault="00343ACD" w:rsidP="00A63876">
      <w:pPr>
        <w:pStyle w:val="Heading3"/>
        <w:numPr>
          <w:ilvl w:val="0"/>
          <w:numId w:val="22"/>
        </w:numPr>
        <w:pBdr>
          <w:top w:val="single" w:sz="3" w:space="0" w:color="000000"/>
        </w:pBdr>
        <w:spacing w:after="105"/>
        <w:ind w:right="264"/>
        <w:rPr>
          <w:sz w:val="24"/>
          <w:szCs w:val="24"/>
        </w:rPr>
      </w:pPr>
      <w:r w:rsidRPr="00A63876">
        <w:rPr>
          <w:sz w:val="24"/>
          <w:szCs w:val="24"/>
        </w:rPr>
        <w:t>SPECIMEN LABELLING</w:t>
      </w:r>
    </w:p>
    <w:p w14:paraId="2B69C022" w14:textId="77777777" w:rsidR="00915093" w:rsidRPr="00A63876" w:rsidRDefault="00343ACD" w:rsidP="00A63876">
      <w:pPr>
        <w:pStyle w:val="ListParagraph"/>
        <w:numPr>
          <w:ilvl w:val="0"/>
          <w:numId w:val="22"/>
        </w:numPr>
        <w:spacing w:after="4"/>
        <w:ind w:right="283"/>
        <w:jc w:val="both"/>
        <w:rPr>
          <w:sz w:val="24"/>
          <w:szCs w:val="24"/>
        </w:rPr>
      </w:pPr>
      <w:r w:rsidRPr="00A63876">
        <w:rPr>
          <w:sz w:val="24"/>
          <w:szCs w:val="24"/>
        </w:rPr>
        <w:t>It is a requirement of IANZ that for a specimen to be considered adequately labelled it must have a minimum of 2 key identifiers of the patient. These identifiers might be the patients full name, date of birth or NHI number.</w:t>
      </w:r>
    </w:p>
    <w:p w14:paraId="12FC94E6" w14:textId="77777777" w:rsidR="00915093" w:rsidRPr="00A63876" w:rsidRDefault="00343ACD" w:rsidP="00A63876">
      <w:pPr>
        <w:pStyle w:val="ListParagraph"/>
        <w:numPr>
          <w:ilvl w:val="0"/>
          <w:numId w:val="22"/>
        </w:numPr>
        <w:spacing w:after="4"/>
        <w:ind w:right="283"/>
        <w:jc w:val="both"/>
        <w:rPr>
          <w:sz w:val="24"/>
          <w:szCs w:val="24"/>
        </w:rPr>
      </w:pPr>
      <w:r w:rsidRPr="00A63876">
        <w:rPr>
          <w:sz w:val="24"/>
          <w:szCs w:val="24"/>
        </w:rPr>
        <w:t>All tubes, containers and slides are to be labelled immediately after the specimen has been collected and before the patient has left the collection room, you must never label any container with patient details before collecting the sample.</w:t>
      </w:r>
    </w:p>
    <w:p w14:paraId="7EE8E609" w14:textId="77777777" w:rsidR="00915093" w:rsidRPr="00A63876" w:rsidRDefault="00343ACD" w:rsidP="00A63876">
      <w:pPr>
        <w:pStyle w:val="ListParagraph"/>
        <w:numPr>
          <w:ilvl w:val="0"/>
          <w:numId w:val="22"/>
        </w:numPr>
        <w:spacing w:after="4"/>
        <w:jc w:val="both"/>
        <w:rPr>
          <w:sz w:val="24"/>
          <w:szCs w:val="24"/>
        </w:rPr>
      </w:pPr>
      <w:r w:rsidRPr="00A63876">
        <w:rPr>
          <w:sz w:val="24"/>
          <w:szCs w:val="24"/>
        </w:rPr>
        <w:t>Before the patient leaves the collection area you must ensure the patient has checked their details on all collected specimens.</w:t>
      </w:r>
    </w:p>
    <w:p w14:paraId="47CDE719" w14:textId="77777777" w:rsidR="00915093" w:rsidRPr="00A63876" w:rsidRDefault="00343ACD" w:rsidP="00A63876">
      <w:pPr>
        <w:pStyle w:val="ListParagraph"/>
        <w:numPr>
          <w:ilvl w:val="0"/>
          <w:numId w:val="22"/>
        </w:numPr>
        <w:spacing w:after="376"/>
        <w:jc w:val="both"/>
        <w:rPr>
          <w:sz w:val="24"/>
          <w:szCs w:val="24"/>
        </w:rPr>
      </w:pPr>
      <w:r w:rsidRPr="00A63876">
        <w:rPr>
          <w:sz w:val="24"/>
          <w:szCs w:val="24"/>
        </w:rPr>
        <w:t xml:space="preserve">If patients require collection containers to take away, for example faeces or urine containers </w:t>
      </w:r>
      <w:r w:rsidRPr="00A63876">
        <w:rPr>
          <w:noProof/>
          <w:sz w:val="24"/>
          <w:szCs w:val="24"/>
        </w:rPr>
        <w:drawing>
          <wp:inline distT="0" distB="0" distL="0" distR="0" wp14:anchorId="3ECFB249" wp14:editId="40F765BF">
            <wp:extent cx="15241" cy="36586"/>
            <wp:effectExtent l="0" t="0" r="0" b="0"/>
            <wp:docPr id="12819" name="Picture 12819"/>
            <wp:cNvGraphicFramePr/>
            <a:graphic xmlns:a="http://schemas.openxmlformats.org/drawingml/2006/main">
              <a:graphicData uri="http://schemas.openxmlformats.org/drawingml/2006/picture">
                <pic:pic xmlns:pic="http://schemas.openxmlformats.org/drawingml/2006/picture">
                  <pic:nvPicPr>
                    <pic:cNvPr id="12819" name="Picture 12819"/>
                    <pic:cNvPicPr/>
                  </pic:nvPicPr>
                  <pic:blipFill>
                    <a:blip r:embed="rId15"/>
                    <a:stretch>
                      <a:fillRect/>
                    </a:stretch>
                  </pic:blipFill>
                  <pic:spPr>
                    <a:xfrm>
                      <a:off x="0" y="0"/>
                      <a:ext cx="15241" cy="36586"/>
                    </a:xfrm>
                    <a:prstGeom prst="rect">
                      <a:avLst/>
                    </a:prstGeom>
                  </pic:spPr>
                </pic:pic>
              </a:graphicData>
            </a:graphic>
          </wp:inline>
        </w:drawing>
      </w:r>
      <w:r w:rsidRPr="00A63876">
        <w:rPr>
          <w:sz w:val="24"/>
          <w:szCs w:val="24"/>
        </w:rPr>
        <w:t>do not pre label the container</w:t>
      </w:r>
    </w:p>
    <w:p w14:paraId="41277F6D" w14:textId="77777777" w:rsidR="00915093" w:rsidRDefault="00343ACD">
      <w:pPr>
        <w:pStyle w:val="Heading3"/>
        <w:spacing w:after="301"/>
        <w:ind w:right="187"/>
      </w:pPr>
      <w:r>
        <w:t>PATIENT FEARS</w:t>
      </w:r>
    </w:p>
    <w:p w14:paraId="23504E2B" w14:textId="77777777" w:rsidR="00915093" w:rsidRDefault="00343ACD">
      <w:pPr>
        <w:spacing w:after="211"/>
        <w:ind w:left="52" w:right="250" w:firstLine="4"/>
        <w:jc w:val="both"/>
      </w:pPr>
      <w:r>
        <w:rPr>
          <w:sz w:val="24"/>
        </w:rPr>
        <w:t>Most people have a fear of needles or blood taking. Always acknowledge your patients fear, it is very real to them. See what you, as a professional, can do to make them feel more comfortable. Some patients like to discuss the procedure and view the equipment that will be used, others may not want to watch or discuss the procedure.</w:t>
      </w:r>
    </w:p>
    <w:p w14:paraId="5AD38BBB" w14:textId="77777777" w:rsidR="00915093" w:rsidRDefault="00343ACD">
      <w:pPr>
        <w:spacing w:after="189"/>
        <w:ind w:left="52" w:right="240" w:firstLine="4"/>
        <w:jc w:val="both"/>
      </w:pPr>
      <w:r>
        <w:rPr>
          <w:sz w:val="24"/>
        </w:rPr>
        <w:t>You may want to lay the patient down to prevent them from fainting. When discussing your patient's fears never ridicule or embarrass the patient. The fear is very real to your patient, no matter how unreasonable it may seem to you. Often, it is the perceived loss of control that causes a patient's anxiety. It is good practice with a nervous patient to tell them before starting that if at any time they need to, they can ask you to stop and you will.</w:t>
      </w:r>
    </w:p>
    <w:p w14:paraId="00A4630C" w14:textId="77777777" w:rsidR="00915093" w:rsidRDefault="00343ACD">
      <w:pPr>
        <w:spacing w:after="151"/>
        <w:ind w:left="52" w:firstLine="4"/>
        <w:jc w:val="both"/>
      </w:pPr>
      <w:r>
        <w:rPr>
          <w:sz w:val="24"/>
        </w:rPr>
        <w:t>Never tell your patient "this won't hurt", the fact is, it does.</w:t>
      </w:r>
    </w:p>
    <w:p w14:paraId="3D787C3B" w14:textId="77777777" w:rsidR="004239F5" w:rsidRDefault="00343ACD" w:rsidP="007562CD">
      <w:pPr>
        <w:spacing w:after="178"/>
        <w:ind w:left="52" w:right="250" w:firstLine="4"/>
        <w:jc w:val="both"/>
        <w:rPr>
          <w:sz w:val="24"/>
        </w:rPr>
      </w:pPr>
      <w:r>
        <w:rPr>
          <w:sz w:val="24"/>
        </w:rPr>
        <w:t>At any time your patient says NO, you must respect this. If you are part way through a procedure and your patient tells you to stop, you must. If you continue with the procedure after the patient has said NO, then you are committing assault.</w:t>
      </w:r>
    </w:p>
    <w:p w14:paraId="5242B81A" w14:textId="77777777" w:rsidR="007562CD" w:rsidRDefault="007562CD" w:rsidP="007562CD">
      <w:pPr>
        <w:spacing w:after="178"/>
        <w:ind w:left="52" w:right="250" w:firstLine="4"/>
        <w:jc w:val="both"/>
        <w:rPr>
          <w:sz w:val="24"/>
        </w:rPr>
      </w:pPr>
    </w:p>
    <w:p w14:paraId="649DAC7D" w14:textId="77777777" w:rsidR="007562CD" w:rsidRPr="007562CD" w:rsidRDefault="007562CD" w:rsidP="007562CD">
      <w:pPr>
        <w:spacing w:after="178"/>
        <w:ind w:left="52" w:right="250" w:firstLine="4"/>
        <w:jc w:val="both"/>
        <w:rPr>
          <w:sz w:val="24"/>
        </w:rPr>
      </w:pPr>
    </w:p>
    <w:tbl>
      <w:tblPr>
        <w:tblStyle w:val="TableGrid"/>
        <w:tblW w:w="9140" w:type="dxa"/>
        <w:tblInd w:w="-109" w:type="dxa"/>
        <w:tblCellMar>
          <w:left w:w="115" w:type="dxa"/>
          <w:right w:w="26" w:type="dxa"/>
        </w:tblCellMar>
        <w:tblLook w:val="04A0" w:firstRow="1" w:lastRow="0" w:firstColumn="1" w:lastColumn="0" w:noHBand="0" w:noVBand="1"/>
      </w:tblPr>
      <w:tblGrid>
        <w:gridCol w:w="9140"/>
      </w:tblGrid>
      <w:tr w:rsidR="00915093" w14:paraId="628F493F" w14:textId="77777777">
        <w:trPr>
          <w:trHeight w:val="470"/>
        </w:trPr>
        <w:tc>
          <w:tcPr>
            <w:tcW w:w="9140" w:type="dxa"/>
            <w:tcBorders>
              <w:top w:val="single" w:sz="2" w:space="0" w:color="000000"/>
              <w:left w:val="single" w:sz="2" w:space="0" w:color="000000"/>
              <w:bottom w:val="single" w:sz="2" w:space="0" w:color="000000"/>
              <w:right w:val="single" w:sz="2" w:space="0" w:color="000000"/>
            </w:tcBorders>
            <w:vAlign w:val="center"/>
          </w:tcPr>
          <w:p w14:paraId="0FEF1898" w14:textId="77777777" w:rsidR="00915093" w:rsidRDefault="00343ACD">
            <w:pPr>
              <w:tabs>
                <w:tab w:val="center" w:pos="3491"/>
                <w:tab w:val="right" w:pos="8999"/>
              </w:tabs>
            </w:pPr>
            <w:r>
              <w:rPr>
                <w:sz w:val="32"/>
              </w:rPr>
              <w:lastRenderedPageBreak/>
              <w:tab/>
            </w:r>
            <w:r>
              <w:rPr>
                <w:noProof/>
              </w:rPr>
              <w:drawing>
                <wp:inline distT="0" distB="0" distL="0" distR="0" wp14:anchorId="6E07384F" wp14:editId="26082C6E">
                  <wp:extent cx="1173480" cy="195128"/>
                  <wp:effectExtent l="0" t="0" r="0" b="0"/>
                  <wp:docPr id="16092" name="Picture 16092"/>
                  <wp:cNvGraphicFramePr/>
                  <a:graphic xmlns:a="http://schemas.openxmlformats.org/drawingml/2006/main">
                    <a:graphicData uri="http://schemas.openxmlformats.org/drawingml/2006/picture">
                      <pic:pic xmlns:pic="http://schemas.openxmlformats.org/drawingml/2006/picture">
                        <pic:nvPicPr>
                          <pic:cNvPr id="16092" name="Picture 16092"/>
                          <pic:cNvPicPr/>
                        </pic:nvPicPr>
                        <pic:blipFill>
                          <a:blip r:embed="rId16"/>
                          <a:stretch>
                            <a:fillRect/>
                          </a:stretch>
                        </pic:blipFill>
                        <pic:spPr>
                          <a:xfrm>
                            <a:off x="0" y="0"/>
                            <a:ext cx="1173480" cy="195128"/>
                          </a:xfrm>
                          <a:prstGeom prst="rect">
                            <a:avLst/>
                          </a:prstGeom>
                        </pic:spPr>
                      </pic:pic>
                    </a:graphicData>
                  </a:graphic>
                </wp:inline>
              </w:drawing>
            </w:r>
            <w:r>
              <w:rPr>
                <w:sz w:val="32"/>
              </w:rPr>
              <w:t xml:space="preserve"> INFORMED CONSENT</w:t>
            </w:r>
            <w:r>
              <w:rPr>
                <w:sz w:val="32"/>
              </w:rPr>
              <w:tab/>
            </w:r>
            <w:r>
              <w:rPr>
                <w:noProof/>
              </w:rPr>
              <w:drawing>
                <wp:inline distT="0" distB="0" distL="0" distR="0" wp14:anchorId="229D4A02" wp14:editId="072D0499">
                  <wp:extent cx="865632" cy="189030"/>
                  <wp:effectExtent l="0" t="0" r="0" b="0"/>
                  <wp:docPr id="16093" name="Picture 16093"/>
                  <wp:cNvGraphicFramePr/>
                  <a:graphic xmlns:a="http://schemas.openxmlformats.org/drawingml/2006/main">
                    <a:graphicData uri="http://schemas.openxmlformats.org/drawingml/2006/picture">
                      <pic:pic xmlns:pic="http://schemas.openxmlformats.org/drawingml/2006/picture">
                        <pic:nvPicPr>
                          <pic:cNvPr id="16093" name="Picture 16093"/>
                          <pic:cNvPicPr/>
                        </pic:nvPicPr>
                        <pic:blipFill>
                          <a:blip r:embed="rId17"/>
                          <a:stretch>
                            <a:fillRect/>
                          </a:stretch>
                        </pic:blipFill>
                        <pic:spPr>
                          <a:xfrm>
                            <a:off x="0" y="0"/>
                            <a:ext cx="865632" cy="189030"/>
                          </a:xfrm>
                          <a:prstGeom prst="rect">
                            <a:avLst/>
                          </a:prstGeom>
                        </pic:spPr>
                      </pic:pic>
                    </a:graphicData>
                  </a:graphic>
                </wp:inline>
              </w:drawing>
            </w:r>
          </w:p>
        </w:tc>
      </w:tr>
    </w:tbl>
    <w:p w14:paraId="2DF9E169" w14:textId="77777777" w:rsidR="00915093" w:rsidRDefault="00343ACD">
      <w:pPr>
        <w:spacing w:after="1142" w:line="225" w:lineRule="auto"/>
        <w:ind w:left="33" w:right="249"/>
        <w:jc w:val="both"/>
      </w:pPr>
      <w:r>
        <w:rPr>
          <w:sz w:val="26"/>
        </w:rPr>
        <w:t>You must, at all times, ensure that the patient understands what you are about to do to them and agrees to you doing this. This is informed Consent. If the patient does not understand what it is that you are about to do, and you continue, this is also assault.</w:t>
      </w:r>
    </w:p>
    <w:p w14:paraId="664945B8" w14:textId="77777777" w:rsidR="00915093" w:rsidRDefault="00343ACD">
      <w:pPr>
        <w:pStyle w:val="Heading3"/>
        <w:pBdr>
          <w:left w:val="single" w:sz="2" w:space="0" w:color="000000"/>
          <w:bottom w:val="single" w:sz="4" w:space="0" w:color="000000"/>
        </w:pBdr>
        <w:spacing w:after="236"/>
        <w:ind w:left="0" w:right="197" w:firstLine="0"/>
      </w:pPr>
      <w:r>
        <w:t>PATIENT INSTRUCTIONS</w:t>
      </w:r>
    </w:p>
    <w:p w14:paraId="2404961D" w14:textId="77777777" w:rsidR="008725F9" w:rsidRDefault="00343ACD" w:rsidP="008725F9">
      <w:pPr>
        <w:spacing w:after="143" w:line="225" w:lineRule="auto"/>
        <w:ind w:right="249"/>
        <w:jc w:val="both"/>
        <w:rPr>
          <w:sz w:val="26"/>
        </w:rPr>
      </w:pPr>
      <w:r>
        <w:rPr>
          <w:sz w:val="26"/>
        </w:rPr>
        <w:t xml:space="preserve">There are many tests that require the patient to prepare prior to testing, or to collect the specimen in a particular way. </w:t>
      </w:r>
      <w:r w:rsidR="004239F5">
        <w:rPr>
          <w:sz w:val="26"/>
        </w:rPr>
        <w:t>Northland Pathology</w:t>
      </w:r>
      <w:r>
        <w:rPr>
          <w:sz w:val="26"/>
        </w:rPr>
        <w:t xml:space="preserve"> will supply patient instruction sheets to help explain these procedures to the patient. These instruction sheet</w:t>
      </w:r>
      <w:r w:rsidR="004239F5">
        <w:rPr>
          <w:sz w:val="26"/>
        </w:rPr>
        <w:t xml:space="preserve">s are </w:t>
      </w:r>
      <w:proofErr w:type="gramStart"/>
      <w:r w:rsidR="008725F9">
        <w:rPr>
          <w:sz w:val="26"/>
        </w:rPr>
        <w:t xml:space="preserve">available </w:t>
      </w:r>
      <w:r w:rsidR="008725F9" w:rsidRPr="008725F9">
        <w:rPr>
          <w:sz w:val="26"/>
        </w:rPr>
        <w:t xml:space="preserve"> </w:t>
      </w:r>
      <w:r w:rsidR="008725F9">
        <w:rPr>
          <w:sz w:val="26"/>
        </w:rPr>
        <w:t>to</w:t>
      </w:r>
      <w:proofErr w:type="gramEnd"/>
      <w:r w:rsidR="008725F9">
        <w:rPr>
          <w:sz w:val="26"/>
        </w:rPr>
        <w:t xml:space="preserve"> print from NPL website  </w:t>
      </w:r>
    </w:p>
    <w:p w14:paraId="5EFF8A16" w14:textId="77777777" w:rsidR="008725F9" w:rsidRDefault="008725F9" w:rsidP="008725F9">
      <w:pPr>
        <w:spacing w:after="143" w:line="225" w:lineRule="auto"/>
        <w:ind w:right="249"/>
        <w:jc w:val="both"/>
      </w:pPr>
      <w:r>
        <w:rPr>
          <w:sz w:val="26"/>
        </w:rPr>
        <w:t>There will be times when you will have a patient faint or fit whilst you are performing Venepuncture. If this happens, release the tourniquet, remove the needle, ensure the area is safe and let them slide to the floor &amp; raise their legs.</w:t>
      </w:r>
    </w:p>
    <w:p w14:paraId="0C6146A3" w14:textId="77777777" w:rsidR="008725F9" w:rsidRDefault="008725F9" w:rsidP="008725F9">
      <w:pPr>
        <w:spacing w:after="156" w:line="225" w:lineRule="auto"/>
        <w:ind w:left="33" w:right="249"/>
        <w:jc w:val="both"/>
      </w:pPr>
      <w:r>
        <w:rPr>
          <w:sz w:val="26"/>
        </w:rPr>
        <w:t>Do not attempt to restrain the patient or break their fall, you will only injure yourself. If the patient is fitting, do not attempt to put anything in their mouth. Once your patient has recovered, ask them to sit for a short while and assess how they are feeling. It is your duty of care to ensure they have fully recovered before allowing them to leave the collection area.</w:t>
      </w:r>
    </w:p>
    <w:p w14:paraId="0ADF8A20" w14:textId="77777777" w:rsidR="008725F9" w:rsidRDefault="008725F9" w:rsidP="008725F9">
      <w:pPr>
        <w:spacing w:after="128" w:line="225" w:lineRule="auto"/>
        <w:ind w:left="33" w:right="249"/>
        <w:jc w:val="both"/>
      </w:pPr>
      <w:r>
        <w:rPr>
          <w:sz w:val="26"/>
        </w:rPr>
        <w:t>If the patient has not recovered in a reasonable time (two minutes) call for assistance.</w:t>
      </w:r>
    </w:p>
    <w:p w14:paraId="3CC295DD" w14:textId="77777777" w:rsidR="008725F9" w:rsidRDefault="008725F9" w:rsidP="008725F9">
      <w:pPr>
        <w:spacing w:after="173"/>
        <w:ind w:left="38" w:hanging="10"/>
      </w:pPr>
      <w:r>
        <w:rPr>
          <w:sz w:val="26"/>
        </w:rPr>
        <w:t>To prevent fainting during a blood test:</w:t>
      </w:r>
    </w:p>
    <w:p w14:paraId="0FFC0785" w14:textId="77777777" w:rsidR="008725F9" w:rsidRDefault="008725F9" w:rsidP="008725F9">
      <w:pPr>
        <w:spacing w:after="520"/>
        <w:ind w:left="758" w:right="110" w:hanging="10"/>
      </w:pPr>
      <w:r>
        <w:rPr>
          <w:sz w:val="24"/>
        </w:rPr>
        <w:t>First check if the patient has ever fainted during a blood test, if so lie the patient down. A faint is usually short lasting and will cause no permanent damage.</w:t>
      </w:r>
    </w:p>
    <w:p w14:paraId="52B930B0" w14:textId="77777777" w:rsidR="00915093" w:rsidRDefault="00343ACD">
      <w:pPr>
        <w:spacing w:after="520"/>
        <w:ind w:left="758" w:right="110" w:hanging="10"/>
      </w:pPr>
      <w:r>
        <w:rPr>
          <w:sz w:val="24"/>
        </w:rPr>
        <w:t>First check if the patient has ever fainted during a blood test, if so lie the patient down. A faint is usually short lasting and will cause no permanent damage.</w:t>
      </w:r>
    </w:p>
    <w:p w14:paraId="258DB2B2" w14:textId="77777777" w:rsidR="00915093" w:rsidRDefault="00343ACD">
      <w:pPr>
        <w:pStyle w:val="Heading4"/>
        <w:pBdr>
          <w:top w:val="single" w:sz="4" w:space="0" w:color="000000"/>
          <w:left w:val="single" w:sz="4" w:space="0" w:color="000000"/>
          <w:bottom w:val="single" w:sz="3" w:space="0" w:color="000000"/>
          <w:right w:val="single" w:sz="5" w:space="0" w:color="000000"/>
        </w:pBdr>
        <w:spacing w:after="267"/>
        <w:ind w:left="0" w:right="278" w:firstLine="0"/>
        <w:jc w:val="center"/>
      </w:pPr>
      <w:r>
        <w:t>HAEMATOMAS</w:t>
      </w:r>
    </w:p>
    <w:p w14:paraId="480D1993" w14:textId="77777777" w:rsidR="00915093" w:rsidRDefault="00343ACD">
      <w:pPr>
        <w:spacing w:after="178" w:line="225" w:lineRule="auto"/>
        <w:ind w:left="33" w:right="249"/>
        <w:jc w:val="both"/>
      </w:pPr>
      <w:r>
        <w:rPr>
          <w:sz w:val="26"/>
        </w:rPr>
        <w:t>Haematomas (bruises) can occur due to the needle passing directly through the vein, if this happens, you will notice a bluish swelling appear. Haematomas can also appear if the tourniquet is not removed before the needle is withdrawn, the Vacutainer tube is not removed from the needle before the needle is withdrawn from the skin or the puncture site has not had sufficient firm pressure applied post</w:t>
      </w:r>
      <w:r w:rsidR="004239F5">
        <w:rPr>
          <w:sz w:val="26"/>
        </w:rPr>
        <w:t xml:space="preserve"> </w:t>
      </w:r>
      <w:r>
        <w:rPr>
          <w:sz w:val="26"/>
        </w:rPr>
        <w:t>Venepuncture.</w:t>
      </w:r>
    </w:p>
    <w:p w14:paraId="399AFE1C" w14:textId="77777777" w:rsidR="00915093" w:rsidRDefault="00343ACD">
      <w:pPr>
        <w:spacing w:after="170" w:line="225" w:lineRule="auto"/>
        <w:ind w:left="33" w:right="249"/>
        <w:jc w:val="both"/>
      </w:pPr>
      <w:r>
        <w:rPr>
          <w:sz w:val="26"/>
        </w:rPr>
        <w:t>Some patients will bruise regardless of your technique; often these patients are on medications or have medical conditions that cause them to bruise easily.</w:t>
      </w:r>
    </w:p>
    <w:p w14:paraId="0A134C9F" w14:textId="77777777" w:rsidR="00915093" w:rsidRDefault="00343ACD">
      <w:pPr>
        <w:spacing w:after="125" w:line="265" w:lineRule="auto"/>
        <w:ind w:left="29" w:hanging="5"/>
      </w:pPr>
      <w:r>
        <w:rPr>
          <w:sz w:val="28"/>
        </w:rPr>
        <w:t>Always advise your patient not to carry or lift anything post-collection for at least one hour.</w:t>
      </w:r>
    </w:p>
    <w:p w14:paraId="216F1813" w14:textId="77777777" w:rsidR="00915093" w:rsidRPr="004239F5" w:rsidRDefault="00343ACD">
      <w:pPr>
        <w:spacing w:after="233"/>
        <w:ind w:left="43" w:hanging="10"/>
        <w:rPr>
          <w:b/>
          <w:sz w:val="28"/>
          <w:szCs w:val="28"/>
        </w:rPr>
      </w:pPr>
      <w:r w:rsidRPr="004239F5">
        <w:rPr>
          <w:rFonts w:eastAsia="Courier New"/>
          <w:b/>
          <w:sz w:val="28"/>
          <w:szCs w:val="28"/>
        </w:rPr>
        <w:t>To prevent bruising and bleeding after a blood test:</w:t>
      </w:r>
    </w:p>
    <w:p w14:paraId="3DFB601A" w14:textId="77777777" w:rsidR="00915093" w:rsidRPr="004239F5" w:rsidRDefault="00343ACD">
      <w:pPr>
        <w:spacing w:after="3"/>
        <w:ind w:left="758" w:right="110" w:hanging="10"/>
        <w:rPr>
          <w:sz w:val="28"/>
          <w:szCs w:val="28"/>
        </w:rPr>
      </w:pPr>
      <w:r w:rsidRPr="004239F5">
        <w:rPr>
          <w:sz w:val="28"/>
          <w:szCs w:val="28"/>
        </w:rPr>
        <w:lastRenderedPageBreak/>
        <w:t>Avoid excessive movement such as: digging, jogging,</w:t>
      </w:r>
      <w:r w:rsidR="001D1E63">
        <w:rPr>
          <w:sz w:val="28"/>
          <w:szCs w:val="28"/>
        </w:rPr>
        <w:t xml:space="preserve"> and carrying heavy objects/chil</w:t>
      </w:r>
      <w:r w:rsidRPr="004239F5">
        <w:rPr>
          <w:sz w:val="28"/>
          <w:szCs w:val="28"/>
        </w:rPr>
        <w:t>dren etc. as the arm involved may become bruised.</w:t>
      </w:r>
    </w:p>
    <w:p w14:paraId="6FA29F0F" w14:textId="77777777" w:rsidR="00915093" w:rsidRPr="004239F5" w:rsidRDefault="00343ACD">
      <w:pPr>
        <w:spacing w:after="3"/>
        <w:ind w:left="758" w:right="110" w:hanging="10"/>
        <w:rPr>
          <w:sz w:val="28"/>
          <w:szCs w:val="28"/>
        </w:rPr>
      </w:pPr>
      <w:r w:rsidRPr="004239F5">
        <w:rPr>
          <w:sz w:val="28"/>
          <w:szCs w:val="28"/>
        </w:rPr>
        <w:t>Pressure is required to minimize bruising and prevent bleeding (clot forms)</w:t>
      </w:r>
    </w:p>
    <w:p w14:paraId="4CBCE594" w14:textId="77777777" w:rsidR="00915093" w:rsidRPr="004239F5" w:rsidRDefault="00343ACD">
      <w:pPr>
        <w:spacing w:after="185"/>
        <w:ind w:left="758" w:right="110" w:hanging="10"/>
        <w:rPr>
          <w:sz w:val="28"/>
          <w:szCs w:val="28"/>
        </w:rPr>
      </w:pPr>
      <w:r w:rsidRPr="004239F5">
        <w:rPr>
          <w:sz w:val="28"/>
          <w:szCs w:val="28"/>
        </w:rPr>
        <w:t>Remove dressing in approximately 15 minutes otherwise tape may cause irritation.</w:t>
      </w:r>
    </w:p>
    <w:p w14:paraId="05C04499" w14:textId="77777777" w:rsidR="00915093" w:rsidRPr="004239F5" w:rsidRDefault="00343ACD">
      <w:pPr>
        <w:spacing w:after="173"/>
        <w:ind w:left="38" w:hanging="10"/>
        <w:rPr>
          <w:sz w:val="28"/>
          <w:szCs w:val="28"/>
        </w:rPr>
      </w:pPr>
      <w:r w:rsidRPr="004239F5">
        <w:rPr>
          <w:sz w:val="28"/>
          <w:szCs w:val="28"/>
        </w:rPr>
        <w:t>If you experience pain either during or after a blood test:</w:t>
      </w:r>
    </w:p>
    <w:p w14:paraId="3C144F4A" w14:textId="77777777" w:rsidR="00915093" w:rsidRPr="004239F5" w:rsidRDefault="00343ACD">
      <w:pPr>
        <w:spacing w:after="3"/>
        <w:ind w:left="758" w:right="110" w:hanging="10"/>
        <w:rPr>
          <w:sz w:val="28"/>
          <w:szCs w:val="28"/>
        </w:rPr>
      </w:pPr>
      <w:r w:rsidRPr="004239F5">
        <w:rPr>
          <w:sz w:val="28"/>
          <w:szCs w:val="28"/>
        </w:rPr>
        <w:t>The cause of the pain may be one of two things:</w:t>
      </w:r>
    </w:p>
    <w:p w14:paraId="72329C14" w14:textId="77777777" w:rsidR="00915093" w:rsidRPr="004239F5" w:rsidRDefault="00343ACD">
      <w:pPr>
        <w:spacing w:after="1102"/>
        <w:ind w:left="758" w:right="110" w:hanging="10"/>
        <w:rPr>
          <w:sz w:val="28"/>
          <w:szCs w:val="28"/>
        </w:rPr>
      </w:pPr>
      <w:r w:rsidRPr="004239F5">
        <w:rPr>
          <w:sz w:val="28"/>
          <w:szCs w:val="28"/>
        </w:rPr>
        <w:t>either the vein has been punctured on both sides causing blood to leak into the surrounding tissues or a nerve has been injured, Ice may be applied to the site.</w:t>
      </w:r>
    </w:p>
    <w:p w14:paraId="1A9A8F13" w14:textId="77777777" w:rsidR="00915093" w:rsidRDefault="00343ACD">
      <w:pPr>
        <w:pStyle w:val="Heading2"/>
        <w:pBdr>
          <w:top w:val="single" w:sz="3" w:space="0" w:color="000000"/>
          <w:left w:val="single" w:sz="3" w:space="0" w:color="000000"/>
          <w:bottom w:val="single" w:sz="4" w:space="0" w:color="000000"/>
          <w:right w:val="single" w:sz="3" w:space="0" w:color="000000"/>
        </w:pBdr>
        <w:spacing w:after="639" w:line="259" w:lineRule="auto"/>
        <w:ind w:left="0" w:right="245" w:firstLine="0"/>
        <w:jc w:val="center"/>
      </w:pPr>
      <w:r>
        <w:rPr>
          <w:sz w:val="38"/>
        </w:rPr>
        <w:t>THE TOURNIQUET</w:t>
      </w:r>
    </w:p>
    <w:p w14:paraId="366F7D48" w14:textId="77777777" w:rsidR="00915093" w:rsidRDefault="00343ACD">
      <w:pPr>
        <w:spacing w:after="177" w:line="225" w:lineRule="auto"/>
        <w:ind w:left="33" w:right="249"/>
        <w:jc w:val="both"/>
      </w:pPr>
      <w:r>
        <w:rPr>
          <w:sz w:val="26"/>
        </w:rPr>
        <w:t>In order to select a vein, we must palpate (feel) for a suitable vein. To aid in the selection of a vein, we apply a tourniquet to make the veins more pronounced. When applying a tourniquet, it should be 5-15cm above your selected site.</w:t>
      </w:r>
    </w:p>
    <w:p w14:paraId="6E260187" w14:textId="77777777" w:rsidR="00915093" w:rsidRDefault="00343ACD">
      <w:pPr>
        <w:spacing w:after="212" w:line="225" w:lineRule="auto"/>
        <w:ind w:left="33" w:right="249"/>
        <w:jc w:val="both"/>
      </w:pPr>
      <w:r>
        <w:rPr>
          <w:sz w:val="26"/>
        </w:rPr>
        <w:t>Always place two fingers under the tourniquet when fastening it on your patients arm so as to avoid bruising or skin tears.</w:t>
      </w:r>
    </w:p>
    <w:p w14:paraId="43159818" w14:textId="77777777" w:rsidR="00915093" w:rsidRDefault="00343ACD">
      <w:pPr>
        <w:spacing w:after="240" w:line="225" w:lineRule="auto"/>
        <w:ind w:left="33" w:right="249"/>
        <w:jc w:val="both"/>
      </w:pPr>
      <w:r>
        <w:rPr>
          <w:sz w:val="26"/>
        </w:rPr>
        <w:t>If using a Tourniquet that fastens with a clasp, have the clasp opening facing away from the patient. If the clasp is released quickly under pressure, it may flick up and hit the patient in the eye / face and cause injury.</w:t>
      </w:r>
    </w:p>
    <w:p w14:paraId="2E78BAE5" w14:textId="77777777" w:rsidR="00915093" w:rsidRDefault="00343ACD">
      <w:pPr>
        <w:spacing w:after="195" w:line="225" w:lineRule="auto"/>
        <w:ind w:left="33" w:right="249"/>
        <w:jc w:val="both"/>
      </w:pPr>
      <w:r>
        <w:rPr>
          <w:sz w:val="26"/>
        </w:rPr>
        <w:t>The tourniquet only needs to restrict the flow of blood in the vein don't overly tighten, as this will cause pain or discomfort to the patient.</w:t>
      </w:r>
    </w:p>
    <w:p w14:paraId="68A6A56D" w14:textId="77777777" w:rsidR="00915093" w:rsidRDefault="00343ACD">
      <w:pPr>
        <w:spacing w:after="225" w:line="225" w:lineRule="auto"/>
        <w:ind w:left="33" w:right="249"/>
        <w:jc w:val="both"/>
      </w:pPr>
      <w:r>
        <w:rPr>
          <w:sz w:val="26"/>
        </w:rPr>
        <w:t>The Tourniquet should not be kept tightened on the patient for longer than 1 minute</w:t>
      </w:r>
    </w:p>
    <w:p w14:paraId="5C253650" w14:textId="77777777" w:rsidR="00915093" w:rsidRDefault="00343ACD">
      <w:pPr>
        <w:spacing w:after="260" w:line="225" w:lineRule="auto"/>
        <w:ind w:left="33" w:right="249"/>
        <w:jc w:val="both"/>
      </w:pPr>
      <w:r>
        <w:rPr>
          <w:sz w:val="26"/>
        </w:rPr>
        <w:t>Wash your tourniquet regularly. Simply wash in warm soapy water and hang to dry overnight.</w:t>
      </w:r>
    </w:p>
    <w:p w14:paraId="1AA19499" w14:textId="77777777" w:rsidR="00915093" w:rsidRDefault="00343ACD">
      <w:pPr>
        <w:spacing w:after="586" w:line="225" w:lineRule="auto"/>
        <w:ind w:left="33" w:right="249"/>
        <w:jc w:val="both"/>
        <w:rPr>
          <w:sz w:val="26"/>
        </w:rPr>
      </w:pPr>
      <w:r>
        <w:rPr>
          <w:sz w:val="26"/>
        </w:rPr>
        <w:t>If your tourniquet is heavily soiled with blood, dispose of it.</w:t>
      </w:r>
    </w:p>
    <w:p w14:paraId="43CE7CE3" w14:textId="77777777" w:rsidR="00BF073E" w:rsidRDefault="00BF073E">
      <w:pPr>
        <w:spacing w:after="586" w:line="225" w:lineRule="auto"/>
        <w:ind w:left="33" w:right="249"/>
        <w:jc w:val="both"/>
      </w:pPr>
    </w:p>
    <w:p w14:paraId="6399D8FE" w14:textId="77777777" w:rsidR="00915093" w:rsidRDefault="00343ACD">
      <w:pPr>
        <w:pStyle w:val="Heading2"/>
        <w:pBdr>
          <w:top w:val="single" w:sz="4" w:space="0" w:color="000000"/>
          <w:left w:val="single" w:sz="2" w:space="0" w:color="000000"/>
          <w:bottom w:val="single" w:sz="4" w:space="0" w:color="000000"/>
          <w:right w:val="single" w:sz="3" w:space="0" w:color="000000"/>
        </w:pBdr>
        <w:spacing w:after="352" w:line="259" w:lineRule="auto"/>
        <w:ind w:left="0" w:right="230" w:firstLine="0"/>
        <w:jc w:val="center"/>
      </w:pPr>
      <w:r>
        <w:rPr>
          <w:sz w:val="42"/>
        </w:rPr>
        <w:t>SELECTING A SITE</w:t>
      </w:r>
    </w:p>
    <w:p w14:paraId="202681E2" w14:textId="77777777" w:rsidR="00915093" w:rsidRDefault="00343ACD">
      <w:pPr>
        <w:spacing w:after="173" w:line="225" w:lineRule="auto"/>
        <w:ind w:left="33" w:right="249"/>
        <w:jc w:val="both"/>
      </w:pPr>
      <w:r>
        <w:rPr>
          <w:sz w:val="26"/>
        </w:rPr>
        <w:t>When choosing a vein, you need to consider whether it is in an easily accessible area, can the area be supported (on desk or work area), can a tourniquet be applied?</w:t>
      </w:r>
    </w:p>
    <w:p w14:paraId="00518D61" w14:textId="77777777" w:rsidR="00915093" w:rsidRDefault="00343ACD">
      <w:pPr>
        <w:spacing w:after="3262" w:line="225" w:lineRule="auto"/>
        <w:ind w:left="33" w:right="249"/>
        <w:jc w:val="both"/>
      </w:pPr>
      <w:r>
        <w:rPr>
          <w:sz w:val="26"/>
        </w:rPr>
        <w:lastRenderedPageBreak/>
        <w:t>The preferred site for performing Venepuncture is within the Cubital Fossa (the inner aspect of the elbow). If this is not available, you can go to the back of the hand or the foot although these areas are not very comfortable for the patient and the flow of blood tends to be slower. Most of your Venepunctures will be in the Cubital Fossa. This area is easy to access; generally the veins in this area have reasonable volume and are generally quite stable.</w:t>
      </w:r>
    </w:p>
    <w:p w14:paraId="53A96049" w14:textId="77777777" w:rsidR="00915093" w:rsidRPr="00FD371A" w:rsidRDefault="00343ACD">
      <w:pPr>
        <w:pStyle w:val="Heading2"/>
        <w:pBdr>
          <w:top w:val="single" w:sz="4" w:space="0" w:color="000000"/>
          <w:left w:val="single" w:sz="2" w:space="0" w:color="000000"/>
          <w:bottom w:val="single" w:sz="3" w:space="0" w:color="000000"/>
          <w:right w:val="single" w:sz="4" w:space="0" w:color="000000"/>
        </w:pBdr>
        <w:spacing w:after="898" w:line="259" w:lineRule="auto"/>
        <w:ind w:left="0" w:right="230" w:firstLine="0"/>
        <w:jc w:val="center"/>
        <w:rPr>
          <w:b/>
          <w:bCs/>
        </w:rPr>
      </w:pPr>
      <w:r w:rsidRPr="00FD371A">
        <w:rPr>
          <w:b/>
          <w:bCs/>
          <w:sz w:val="42"/>
        </w:rPr>
        <w:t>SITES NOT SUITABLE FOR VENEPUNCTURE</w:t>
      </w:r>
    </w:p>
    <w:p w14:paraId="23DFA425" w14:textId="77777777" w:rsidR="00915093" w:rsidRDefault="00343ACD">
      <w:pPr>
        <w:spacing w:after="322" w:line="225" w:lineRule="auto"/>
        <w:ind w:left="33" w:right="249"/>
        <w:jc w:val="both"/>
      </w:pPr>
      <w:r>
        <w:rPr>
          <w:sz w:val="26"/>
        </w:rPr>
        <w:t>When selecting a site to perform Venepuncture, there are some areas which should be avoided, they are:</w:t>
      </w:r>
    </w:p>
    <w:p w14:paraId="55A8D637" w14:textId="77777777" w:rsidR="00915093" w:rsidRDefault="00343ACD">
      <w:pPr>
        <w:spacing w:after="3" w:line="265" w:lineRule="auto"/>
        <w:ind w:left="408" w:right="691" w:hanging="10"/>
      </w:pPr>
      <w:r>
        <w:rPr>
          <w:noProof/>
        </w:rPr>
        <w:drawing>
          <wp:inline distT="0" distB="0" distL="0" distR="0" wp14:anchorId="65161B33" wp14:editId="1C1E6785">
            <wp:extent cx="94488" cy="109760"/>
            <wp:effectExtent l="0" t="0" r="0" b="0"/>
            <wp:docPr id="23698" name="Picture 23698"/>
            <wp:cNvGraphicFramePr/>
            <a:graphic xmlns:a="http://schemas.openxmlformats.org/drawingml/2006/main">
              <a:graphicData uri="http://schemas.openxmlformats.org/drawingml/2006/picture">
                <pic:pic xmlns:pic="http://schemas.openxmlformats.org/drawingml/2006/picture">
                  <pic:nvPicPr>
                    <pic:cNvPr id="23698" name="Picture 23698"/>
                    <pic:cNvPicPr/>
                  </pic:nvPicPr>
                  <pic:blipFill>
                    <a:blip r:embed="rId18"/>
                    <a:stretch>
                      <a:fillRect/>
                    </a:stretch>
                  </pic:blipFill>
                  <pic:spPr>
                    <a:xfrm>
                      <a:off x="0" y="0"/>
                      <a:ext cx="94488" cy="109760"/>
                    </a:xfrm>
                    <a:prstGeom prst="rect">
                      <a:avLst/>
                    </a:prstGeom>
                  </pic:spPr>
                </pic:pic>
              </a:graphicData>
            </a:graphic>
          </wp:inline>
        </w:drawing>
      </w:r>
      <w:r>
        <w:rPr>
          <w:sz w:val="30"/>
        </w:rPr>
        <w:t xml:space="preserve"> Bruising</w:t>
      </w:r>
    </w:p>
    <w:p w14:paraId="492ECD5A" w14:textId="77777777" w:rsidR="00915093" w:rsidRDefault="00343ACD">
      <w:pPr>
        <w:spacing w:after="338" w:line="225" w:lineRule="auto"/>
        <w:ind w:left="749" w:right="249"/>
        <w:jc w:val="both"/>
      </w:pPr>
      <w:r>
        <w:rPr>
          <w:sz w:val="26"/>
        </w:rPr>
        <w:t>A bruised area may affect the results of some tests (due to the sample picking up dead blood from the bruise) and may cause discomfort to the patient.</w:t>
      </w:r>
    </w:p>
    <w:p w14:paraId="2388D994" w14:textId="77777777" w:rsidR="00915093" w:rsidRDefault="00343ACD">
      <w:pPr>
        <w:pStyle w:val="Heading3"/>
        <w:pBdr>
          <w:top w:val="none" w:sz="0" w:space="0" w:color="auto"/>
          <w:left w:val="none" w:sz="0" w:space="0" w:color="auto"/>
          <w:bottom w:val="none" w:sz="0" w:space="0" w:color="auto"/>
          <w:right w:val="none" w:sz="0" w:space="0" w:color="auto"/>
        </w:pBdr>
        <w:spacing w:after="0"/>
        <w:ind w:left="418" w:right="0"/>
        <w:jc w:val="both"/>
      </w:pPr>
      <w:r>
        <w:rPr>
          <w:noProof/>
        </w:rPr>
        <w:drawing>
          <wp:inline distT="0" distB="0" distL="0" distR="0" wp14:anchorId="557613AF" wp14:editId="2DDE0D85">
            <wp:extent cx="97536" cy="106711"/>
            <wp:effectExtent l="0" t="0" r="0" b="0"/>
            <wp:docPr id="23699" name="Picture 23699"/>
            <wp:cNvGraphicFramePr/>
            <a:graphic xmlns:a="http://schemas.openxmlformats.org/drawingml/2006/main">
              <a:graphicData uri="http://schemas.openxmlformats.org/drawingml/2006/picture">
                <pic:pic xmlns:pic="http://schemas.openxmlformats.org/drawingml/2006/picture">
                  <pic:nvPicPr>
                    <pic:cNvPr id="23699" name="Picture 23699"/>
                    <pic:cNvPicPr/>
                  </pic:nvPicPr>
                  <pic:blipFill>
                    <a:blip r:embed="rId19"/>
                    <a:stretch>
                      <a:fillRect/>
                    </a:stretch>
                  </pic:blipFill>
                  <pic:spPr>
                    <a:xfrm>
                      <a:off x="0" y="0"/>
                      <a:ext cx="97536" cy="106711"/>
                    </a:xfrm>
                    <a:prstGeom prst="rect">
                      <a:avLst/>
                    </a:prstGeom>
                  </pic:spPr>
                </pic:pic>
              </a:graphicData>
            </a:graphic>
          </wp:inline>
        </w:drawing>
      </w:r>
      <w:r>
        <w:rPr>
          <w:sz w:val="32"/>
        </w:rPr>
        <w:t xml:space="preserve"> Lesions</w:t>
      </w:r>
    </w:p>
    <w:p w14:paraId="540FBB1C" w14:textId="77777777" w:rsidR="00915093" w:rsidRDefault="00343ACD">
      <w:pPr>
        <w:spacing w:after="307" w:line="225" w:lineRule="auto"/>
        <w:ind w:left="763" w:right="249"/>
        <w:jc w:val="both"/>
      </w:pPr>
      <w:r>
        <w:rPr>
          <w:sz w:val="26"/>
        </w:rPr>
        <w:t>May cause discomfort to the patient.</w:t>
      </w:r>
    </w:p>
    <w:p w14:paraId="7A8A11C9" w14:textId="77777777" w:rsidR="00915093" w:rsidRDefault="00343ACD">
      <w:pPr>
        <w:spacing w:after="3" w:line="265" w:lineRule="auto"/>
        <w:ind w:left="408" w:right="691" w:hanging="10"/>
      </w:pPr>
      <w:r>
        <w:rPr>
          <w:noProof/>
        </w:rPr>
        <w:drawing>
          <wp:inline distT="0" distB="0" distL="0" distR="0" wp14:anchorId="3AB98534" wp14:editId="7A37E637">
            <wp:extent cx="97536" cy="109760"/>
            <wp:effectExtent l="0" t="0" r="0" b="0"/>
            <wp:docPr id="23700" name="Picture 23700"/>
            <wp:cNvGraphicFramePr/>
            <a:graphic xmlns:a="http://schemas.openxmlformats.org/drawingml/2006/main">
              <a:graphicData uri="http://schemas.openxmlformats.org/drawingml/2006/picture">
                <pic:pic xmlns:pic="http://schemas.openxmlformats.org/drawingml/2006/picture">
                  <pic:nvPicPr>
                    <pic:cNvPr id="23700" name="Picture 23700"/>
                    <pic:cNvPicPr/>
                  </pic:nvPicPr>
                  <pic:blipFill>
                    <a:blip r:embed="rId20"/>
                    <a:stretch>
                      <a:fillRect/>
                    </a:stretch>
                  </pic:blipFill>
                  <pic:spPr>
                    <a:xfrm>
                      <a:off x="0" y="0"/>
                      <a:ext cx="97536" cy="109760"/>
                    </a:xfrm>
                    <a:prstGeom prst="rect">
                      <a:avLst/>
                    </a:prstGeom>
                  </pic:spPr>
                </pic:pic>
              </a:graphicData>
            </a:graphic>
          </wp:inline>
        </w:drawing>
      </w:r>
      <w:r>
        <w:rPr>
          <w:sz w:val="30"/>
        </w:rPr>
        <w:t xml:space="preserve"> Burn Area</w:t>
      </w:r>
    </w:p>
    <w:p w14:paraId="1DD94C73" w14:textId="77777777" w:rsidR="00915093" w:rsidRDefault="00343ACD">
      <w:pPr>
        <w:spacing w:after="215" w:line="265" w:lineRule="auto"/>
        <w:ind w:left="744" w:hanging="5"/>
      </w:pPr>
      <w:r>
        <w:rPr>
          <w:sz w:val="28"/>
        </w:rPr>
        <w:t>An increased risk of infection.</w:t>
      </w:r>
    </w:p>
    <w:p w14:paraId="34569824" w14:textId="77777777" w:rsidR="00915093" w:rsidRDefault="00343ACD">
      <w:pPr>
        <w:spacing w:after="31" w:line="265" w:lineRule="auto"/>
        <w:ind w:left="374" w:hanging="5"/>
      </w:pPr>
      <w:r>
        <w:rPr>
          <w:noProof/>
        </w:rPr>
        <w:drawing>
          <wp:inline distT="0" distB="0" distL="0" distR="0" wp14:anchorId="4D87D360" wp14:editId="6EC4EC67">
            <wp:extent cx="97536" cy="109760"/>
            <wp:effectExtent l="0" t="0" r="0" b="0"/>
            <wp:docPr id="23701" name="Picture 23701"/>
            <wp:cNvGraphicFramePr/>
            <a:graphic xmlns:a="http://schemas.openxmlformats.org/drawingml/2006/main">
              <a:graphicData uri="http://schemas.openxmlformats.org/drawingml/2006/picture">
                <pic:pic xmlns:pic="http://schemas.openxmlformats.org/drawingml/2006/picture">
                  <pic:nvPicPr>
                    <pic:cNvPr id="23701" name="Picture 23701"/>
                    <pic:cNvPicPr/>
                  </pic:nvPicPr>
                  <pic:blipFill>
                    <a:blip r:embed="rId21"/>
                    <a:stretch>
                      <a:fillRect/>
                    </a:stretch>
                  </pic:blipFill>
                  <pic:spPr>
                    <a:xfrm>
                      <a:off x="0" y="0"/>
                      <a:ext cx="97536" cy="109760"/>
                    </a:xfrm>
                    <a:prstGeom prst="rect">
                      <a:avLst/>
                    </a:prstGeom>
                  </pic:spPr>
                </pic:pic>
              </a:graphicData>
            </a:graphic>
          </wp:inline>
        </w:drawing>
      </w:r>
      <w:r>
        <w:rPr>
          <w:sz w:val="28"/>
        </w:rPr>
        <w:t xml:space="preserve"> Mastectomy</w:t>
      </w:r>
    </w:p>
    <w:p w14:paraId="7917780A" w14:textId="77777777" w:rsidR="00915093" w:rsidRDefault="00343ACD">
      <w:pPr>
        <w:spacing w:after="338" w:line="225" w:lineRule="auto"/>
        <w:ind w:left="739" w:right="249"/>
        <w:jc w:val="both"/>
      </w:pPr>
      <w:r>
        <w:rPr>
          <w:sz w:val="26"/>
        </w:rPr>
        <w:t>Patients, who have had a mastectomy or removal of Lymph Glands from the axilla, should only have blood taken from the opposite side to the surgery. Applying a tourniquet to the side of the surgery may cause unnecessary swelling or Lymph oedema.</w:t>
      </w:r>
    </w:p>
    <w:p w14:paraId="1465051B" w14:textId="77777777" w:rsidR="00915093" w:rsidRDefault="00343ACD">
      <w:pPr>
        <w:pStyle w:val="Heading3"/>
        <w:pBdr>
          <w:top w:val="none" w:sz="0" w:space="0" w:color="auto"/>
          <w:left w:val="none" w:sz="0" w:space="0" w:color="auto"/>
          <w:bottom w:val="none" w:sz="0" w:space="0" w:color="auto"/>
          <w:right w:val="none" w:sz="0" w:space="0" w:color="auto"/>
        </w:pBdr>
        <w:spacing w:after="0"/>
        <w:ind w:left="408" w:right="0"/>
        <w:jc w:val="both"/>
      </w:pPr>
      <w:r>
        <w:rPr>
          <w:noProof/>
        </w:rPr>
        <w:drawing>
          <wp:inline distT="0" distB="0" distL="0" distR="0" wp14:anchorId="13AE2627" wp14:editId="1AFA6E07">
            <wp:extent cx="100584" cy="109759"/>
            <wp:effectExtent l="0" t="0" r="0" b="0"/>
            <wp:docPr id="23702" name="Picture 23702"/>
            <wp:cNvGraphicFramePr/>
            <a:graphic xmlns:a="http://schemas.openxmlformats.org/drawingml/2006/main">
              <a:graphicData uri="http://schemas.openxmlformats.org/drawingml/2006/picture">
                <pic:pic xmlns:pic="http://schemas.openxmlformats.org/drawingml/2006/picture">
                  <pic:nvPicPr>
                    <pic:cNvPr id="23702" name="Picture 23702"/>
                    <pic:cNvPicPr/>
                  </pic:nvPicPr>
                  <pic:blipFill>
                    <a:blip r:embed="rId22"/>
                    <a:stretch>
                      <a:fillRect/>
                    </a:stretch>
                  </pic:blipFill>
                  <pic:spPr>
                    <a:xfrm>
                      <a:off x="0" y="0"/>
                      <a:ext cx="100584" cy="109759"/>
                    </a:xfrm>
                    <a:prstGeom prst="rect">
                      <a:avLst/>
                    </a:prstGeom>
                  </pic:spPr>
                </pic:pic>
              </a:graphicData>
            </a:graphic>
          </wp:inline>
        </w:drawing>
      </w:r>
      <w:r>
        <w:rPr>
          <w:sz w:val="32"/>
        </w:rPr>
        <w:t xml:space="preserve"> Fistulas I Cannulas</w:t>
      </w:r>
    </w:p>
    <w:p w14:paraId="02819ED3" w14:textId="77777777" w:rsidR="00915093" w:rsidRDefault="00343ACD">
      <w:pPr>
        <w:spacing w:after="216" w:line="225" w:lineRule="auto"/>
        <w:ind w:left="749" w:right="249"/>
        <w:jc w:val="both"/>
      </w:pPr>
      <w:r>
        <w:rPr>
          <w:sz w:val="26"/>
        </w:rPr>
        <w:t>Patient receiving dialysis will have a fistula, usually in the forearm. Under no circumstances apply a tourniquet or collect blood from this arm.</w:t>
      </w:r>
    </w:p>
    <w:p w14:paraId="41B6B91A" w14:textId="77777777" w:rsidR="00915093" w:rsidRDefault="00343ACD">
      <w:pPr>
        <w:spacing w:after="2" w:line="265" w:lineRule="auto"/>
        <w:ind w:left="374" w:hanging="5"/>
      </w:pPr>
      <w:r>
        <w:rPr>
          <w:noProof/>
        </w:rPr>
        <w:drawing>
          <wp:inline distT="0" distB="0" distL="0" distR="0" wp14:anchorId="145BBD71" wp14:editId="1E7F42B0">
            <wp:extent cx="97536" cy="109760"/>
            <wp:effectExtent l="0" t="0" r="0" b="0"/>
            <wp:docPr id="23703" name="Picture 23703"/>
            <wp:cNvGraphicFramePr/>
            <a:graphic xmlns:a="http://schemas.openxmlformats.org/drawingml/2006/main">
              <a:graphicData uri="http://schemas.openxmlformats.org/drawingml/2006/picture">
                <pic:pic xmlns:pic="http://schemas.openxmlformats.org/drawingml/2006/picture">
                  <pic:nvPicPr>
                    <pic:cNvPr id="23703" name="Picture 23703"/>
                    <pic:cNvPicPr/>
                  </pic:nvPicPr>
                  <pic:blipFill>
                    <a:blip r:embed="rId23"/>
                    <a:stretch>
                      <a:fillRect/>
                    </a:stretch>
                  </pic:blipFill>
                  <pic:spPr>
                    <a:xfrm>
                      <a:off x="0" y="0"/>
                      <a:ext cx="97536" cy="109760"/>
                    </a:xfrm>
                    <a:prstGeom prst="rect">
                      <a:avLst/>
                    </a:prstGeom>
                  </pic:spPr>
                </pic:pic>
              </a:graphicData>
            </a:graphic>
          </wp:inline>
        </w:drawing>
      </w:r>
      <w:r>
        <w:rPr>
          <w:sz w:val="28"/>
        </w:rPr>
        <w:t xml:space="preserve"> Intravenous Therapy</w:t>
      </w:r>
    </w:p>
    <w:p w14:paraId="19E7F9FC" w14:textId="1F08F53B" w:rsidR="00915093" w:rsidRDefault="00343ACD">
      <w:pPr>
        <w:spacing w:after="565" w:line="225" w:lineRule="auto"/>
        <w:ind w:left="749" w:right="249"/>
        <w:jc w:val="both"/>
      </w:pPr>
      <w:r>
        <w:rPr>
          <w:sz w:val="26"/>
        </w:rPr>
        <w:t xml:space="preserve">It is best to avoid collecting blood from the same arm that contains an intravenous infusion; the sample will be contaminated with the infusion </w:t>
      </w:r>
      <w:r>
        <w:rPr>
          <w:sz w:val="26"/>
        </w:rPr>
        <w:lastRenderedPageBreak/>
        <w:t>content. If it is unavoidable, ask the treating Nurse or Doctor to shut off the IV, wait ten minutes and collect from below the IV site. Never shut off or re-start patients IV always request the treating Doctor or Nurse to do this.</w:t>
      </w:r>
    </w:p>
    <w:p w14:paraId="736DF35D" w14:textId="6CDDBEFE" w:rsidR="004239F5" w:rsidRPr="007562CD" w:rsidRDefault="00343ACD" w:rsidP="007562CD">
      <w:pPr>
        <w:spacing w:after="2603" w:line="265" w:lineRule="auto"/>
        <w:ind w:left="408" w:right="691" w:hanging="10"/>
      </w:pPr>
      <w:r>
        <w:rPr>
          <w:noProof/>
        </w:rPr>
        <w:drawing>
          <wp:inline distT="0" distB="0" distL="0" distR="0" wp14:anchorId="132E1AFA" wp14:editId="6ACDB5C5">
            <wp:extent cx="97536" cy="109759"/>
            <wp:effectExtent l="0" t="0" r="0" b="0"/>
            <wp:docPr id="23704" name="Picture 23704"/>
            <wp:cNvGraphicFramePr/>
            <a:graphic xmlns:a="http://schemas.openxmlformats.org/drawingml/2006/main">
              <a:graphicData uri="http://schemas.openxmlformats.org/drawingml/2006/picture">
                <pic:pic xmlns:pic="http://schemas.openxmlformats.org/drawingml/2006/picture">
                  <pic:nvPicPr>
                    <pic:cNvPr id="23704" name="Picture 23704"/>
                    <pic:cNvPicPr/>
                  </pic:nvPicPr>
                  <pic:blipFill>
                    <a:blip r:embed="rId24"/>
                    <a:stretch>
                      <a:fillRect/>
                    </a:stretch>
                  </pic:blipFill>
                  <pic:spPr>
                    <a:xfrm>
                      <a:off x="0" y="0"/>
                      <a:ext cx="97536" cy="109759"/>
                    </a:xfrm>
                    <a:prstGeom prst="rect">
                      <a:avLst/>
                    </a:prstGeom>
                  </pic:spPr>
                </pic:pic>
              </a:graphicData>
            </a:graphic>
          </wp:inline>
        </w:drawing>
      </w:r>
      <w:r w:rsidR="00FD371A">
        <w:rPr>
          <w:sz w:val="30"/>
        </w:rPr>
        <w:t xml:space="preserve">  </w:t>
      </w:r>
      <w:r>
        <w:rPr>
          <w:sz w:val="30"/>
        </w:rPr>
        <w:t xml:space="preserve"> Inside wrist</w:t>
      </w:r>
    </w:p>
    <w:p w14:paraId="5C1E272D" w14:textId="77777777" w:rsidR="00915093" w:rsidRDefault="00BF073E" w:rsidP="00BF073E">
      <w:pPr>
        <w:pBdr>
          <w:top w:val="single" w:sz="3" w:space="0" w:color="000000"/>
          <w:left w:val="single" w:sz="6" w:space="0" w:color="000000"/>
          <w:bottom w:val="single" w:sz="2" w:space="0" w:color="000000"/>
          <w:right w:val="single" w:sz="3" w:space="0" w:color="000000"/>
        </w:pBdr>
        <w:spacing w:after="1210"/>
        <w:ind w:right="274"/>
        <w:jc w:val="center"/>
      </w:pPr>
      <w:r>
        <w:rPr>
          <w:sz w:val="36"/>
        </w:rPr>
        <w:t>VEINS OF THE CUBITAL FOSS</w:t>
      </w:r>
      <w:r w:rsidR="00343ACD">
        <w:rPr>
          <w:noProof/>
        </w:rPr>
        <w:drawing>
          <wp:inline distT="0" distB="0" distL="0" distR="0" wp14:anchorId="70C3354F" wp14:editId="0BE10386">
            <wp:extent cx="3048" cy="6098"/>
            <wp:effectExtent l="0" t="0" r="0" b="0"/>
            <wp:docPr id="26714" name="Picture 26714"/>
            <wp:cNvGraphicFramePr/>
            <a:graphic xmlns:a="http://schemas.openxmlformats.org/drawingml/2006/main">
              <a:graphicData uri="http://schemas.openxmlformats.org/drawingml/2006/picture">
                <pic:pic xmlns:pic="http://schemas.openxmlformats.org/drawingml/2006/picture">
                  <pic:nvPicPr>
                    <pic:cNvPr id="26714" name="Picture 26714"/>
                    <pic:cNvPicPr/>
                  </pic:nvPicPr>
                  <pic:blipFill>
                    <a:blip r:embed="rId25"/>
                    <a:stretch>
                      <a:fillRect/>
                    </a:stretch>
                  </pic:blipFill>
                  <pic:spPr>
                    <a:xfrm>
                      <a:off x="0" y="0"/>
                      <a:ext cx="3048" cy="6098"/>
                    </a:xfrm>
                    <a:prstGeom prst="rect">
                      <a:avLst/>
                    </a:prstGeom>
                  </pic:spPr>
                </pic:pic>
              </a:graphicData>
            </a:graphic>
          </wp:inline>
        </w:drawing>
      </w:r>
      <w:r w:rsidR="004239F5" w:rsidRPr="004239F5">
        <w:rPr>
          <w:snapToGrid w:val="0"/>
          <w:w w:val="0"/>
          <w:sz w:val="0"/>
          <w:szCs w:val="0"/>
          <w:u w:color="000000"/>
          <w:bdr w:val="none" w:sz="0" w:space="0" w:color="000000"/>
          <w:shd w:val="clear" w:color="000000" w:fill="000000"/>
          <w:lang w:val="x-none" w:eastAsia="x-none" w:bidi="x-none"/>
        </w:rPr>
        <w:t xml:space="preserve"> </w:t>
      </w:r>
      <w:r w:rsidR="004239F5" w:rsidRPr="004239F5">
        <w:rPr>
          <w:noProof/>
          <w:sz w:val="36"/>
        </w:rPr>
        <w:drawing>
          <wp:inline distT="0" distB="0" distL="0" distR="0" wp14:anchorId="5250EDD7" wp14:editId="05C139DC">
            <wp:extent cx="5797550" cy="4920888"/>
            <wp:effectExtent l="0" t="0" r="0" b="0"/>
            <wp:docPr id="4" name="Picture 4" descr="C:\Users\jbird\Pictures\Capture.JPGve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ird\Pictures\Capture.JPGvein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7550" cy="4920888"/>
                    </a:xfrm>
                    <a:prstGeom prst="rect">
                      <a:avLst/>
                    </a:prstGeom>
                    <a:noFill/>
                    <a:ln>
                      <a:noFill/>
                    </a:ln>
                  </pic:spPr>
                </pic:pic>
              </a:graphicData>
            </a:graphic>
          </wp:inline>
        </w:drawing>
      </w:r>
      <w:proofErr w:type="gramStart"/>
      <w:r>
        <w:rPr>
          <w:sz w:val="36"/>
        </w:rPr>
        <w:t>Common  arrangement</w:t>
      </w:r>
      <w:proofErr w:type="gramEnd"/>
      <w:r>
        <w:rPr>
          <w:sz w:val="36"/>
        </w:rPr>
        <w:t xml:space="preserve"> </w:t>
      </w:r>
      <w:r w:rsidR="00343ACD">
        <w:rPr>
          <w:sz w:val="36"/>
        </w:rPr>
        <w:t xml:space="preserve"> of veins in the cubital fossa</w:t>
      </w:r>
    </w:p>
    <w:p w14:paraId="0BD1D4E0" w14:textId="77777777" w:rsidR="003E4914" w:rsidRDefault="00FA6C94" w:rsidP="00FA6C94">
      <w:pPr>
        <w:spacing w:after="62" w:line="265" w:lineRule="auto"/>
        <w:ind w:right="1171"/>
        <w:jc w:val="both"/>
        <w:rPr>
          <w:sz w:val="20"/>
        </w:rPr>
      </w:pPr>
      <w:r>
        <w:rPr>
          <w:sz w:val="20"/>
        </w:rPr>
        <w:t xml:space="preserve">                                      </w:t>
      </w:r>
      <w:r w:rsidR="00343ACD" w:rsidRPr="00BF073E">
        <w:rPr>
          <w:sz w:val="20"/>
        </w:rPr>
        <w:t xml:space="preserve"> </w:t>
      </w:r>
      <w:r>
        <w:rPr>
          <w:sz w:val="20"/>
        </w:rPr>
        <w:t xml:space="preserve">  </w:t>
      </w:r>
    </w:p>
    <w:p w14:paraId="0BE03B98" w14:textId="77777777" w:rsidR="003E4914" w:rsidRDefault="003E4914" w:rsidP="00FA6C94">
      <w:pPr>
        <w:spacing w:after="62" w:line="265" w:lineRule="auto"/>
        <w:ind w:right="1171"/>
        <w:jc w:val="both"/>
        <w:rPr>
          <w:sz w:val="20"/>
        </w:rPr>
      </w:pPr>
    </w:p>
    <w:p w14:paraId="345ADBC2" w14:textId="77777777" w:rsidR="00FA6C94" w:rsidRPr="00FA6C94" w:rsidRDefault="00FA6C94" w:rsidP="00FA6C94">
      <w:pPr>
        <w:spacing w:after="62" w:line="265" w:lineRule="auto"/>
        <w:ind w:right="1171"/>
        <w:jc w:val="both"/>
      </w:pPr>
      <w:r>
        <w:rPr>
          <w:sz w:val="20"/>
        </w:rPr>
        <w:lastRenderedPageBreak/>
        <w:t xml:space="preserve">   </w:t>
      </w:r>
      <w:r w:rsidR="003E4914">
        <w:rPr>
          <w:sz w:val="20"/>
        </w:rPr>
        <w:t xml:space="preserve">                                                 </w:t>
      </w:r>
      <w:r>
        <w:rPr>
          <w:sz w:val="20"/>
        </w:rPr>
        <w:t xml:space="preserve">  </w:t>
      </w:r>
      <w:r w:rsidR="00BF073E" w:rsidRPr="00BF073E">
        <w:rPr>
          <w:sz w:val="40"/>
        </w:rPr>
        <w:t>PALPATING</w:t>
      </w:r>
      <w:r w:rsidR="00BF073E" w:rsidRPr="00BF073E">
        <w:rPr>
          <w:sz w:val="24"/>
        </w:rPr>
        <w:t xml:space="preserve"> </w:t>
      </w:r>
    </w:p>
    <w:p w14:paraId="1CAD7B65" w14:textId="77777777" w:rsidR="00915093" w:rsidRPr="00FA6C94" w:rsidRDefault="00BF073E" w:rsidP="00FA6C94">
      <w:pPr>
        <w:spacing w:after="62" w:line="265" w:lineRule="auto"/>
        <w:ind w:right="1171"/>
        <w:jc w:val="both"/>
        <w:rPr>
          <w:sz w:val="28"/>
          <w:szCs w:val="28"/>
        </w:rPr>
      </w:pPr>
      <w:r w:rsidRPr="00BF073E">
        <w:rPr>
          <w:sz w:val="24"/>
        </w:rPr>
        <w:t>Palpating</w:t>
      </w:r>
      <w:r w:rsidR="00343ACD" w:rsidRPr="00BF073E">
        <w:rPr>
          <w:sz w:val="24"/>
        </w:rPr>
        <w:t xml:space="preserve"> is how you locate a suitable vein for Venepuncture. When you palpate, </w:t>
      </w:r>
      <w:r w:rsidR="00343ACD" w:rsidRPr="00FA6C94">
        <w:rPr>
          <w:sz w:val="28"/>
          <w:szCs w:val="28"/>
        </w:rPr>
        <w:t>use the fingers of your less dominant hand to feel for a vein. Use only the fingers and not the thumb, the thumb has a pulse of its own.</w:t>
      </w:r>
    </w:p>
    <w:p w14:paraId="466383F8" w14:textId="77777777" w:rsidR="00915093" w:rsidRPr="00FA6C94" w:rsidRDefault="00343ACD">
      <w:pPr>
        <w:spacing w:after="48"/>
        <w:ind w:left="52" w:firstLine="4"/>
        <w:jc w:val="both"/>
        <w:rPr>
          <w:sz w:val="28"/>
          <w:szCs w:val="28"/>
        </w:rPr>
      </w:pPr>
      <w:r w:rsidRPr="00FA6C94">
        <w:rPr>
          <w:sz w:val="28"/>
          <w:szCs w:val="28"/>
        </w:rPr>
        <w:t>First push gently down on the selected area to determine if you have located a vein, artery or tendon. (If it is a vein it will not have a pulse and will spring back from being depressed)</w:t>
      </w:r>
    </w:p>
    <w:p w14:paraId="72CA965C" w14:textId="77777777" w:rsidR="00915093" w:rsidRPr="00FA6C94" w:rsidRDefault="00343ACD">
      <w:pPr>
        <w:spacing w:after="77"/>
        <w:ind w:left="52" w:firstLine="4"/>
        <w:jc w:val="both"/>
        <w:rPr>
          <w:sz w:val="28"/>
          <w:szCs w:val="28"/>
        </w:rPr>
      </w:pPr>
      <w:r w:rsidRPr="00FA6C94">
        <w:rPr>
          <w:sz w:val="28"/>
          <w:szCs w:val="28"/>
        </w:rPr>
        <w:t>Once you have decided that it is a vein, you need to determine that it has suitable volume in it for your Venepuncture; you also need to determine that the vein is stable and will not roll away from your needle. You can do this by rolling your finger over the vein, if the vein rolls away from your finger it is unstable and needs to be anchored.</w:t>
      </w:r>
    </w:p>
    <w:p w14:paraId="60F73C62" w14:textId="77777777" w:rsidR="00915093" w:rsidRPr="00FA6C94" w:rsidRDefault="00343ACD">
      <w:pPr>
        <w:spacing w:after="130"/>
        <w:ind w:left="52" w:firstLine="4"/>
        <w:jc w:val="both"/>
        <w:rPr>
          <w:sz w:val="28"/>
          <w:szCs w:val="28"/>
        </w:rPr>
      </w:pPr>
      <w:r w:rsidRPr="00FA6C94">
        <w:rPr>
          <w:sz w:val="28"/>
          <w:szCs w:val="28"/>
        </w:rPr>
        <w:t>It is good practice to get into the habit of looking away whilst palpating. Your eyes may be able to tell you where an obvious vein is located, but only the feel of your finger will be able to tell you the volume and stability of the vein.</w:t>
      </w:r>
    </w:p>
    <w:p w14:paraId="07D46A46" w14:textId="77777777" w:rsidR="00915093" w:rsidRPr="00FA6C94" w:rsidRDefault="00343ACD">
      <w:pPr>
        <w:spacing w:after="4"/>
        <w:ind w:left="52" w:firstLine="4"/>
        <w:jc w:val="both"/>
        <w:rPr>
          <w:sz w:val="28"/>
          <w:szCs w:val="28"/>
        </w:rPr>
      </w:pPr>
      <w:r w:rsidRPr="00FA6C94">
        <w:rPr>
          <w:sz w:val="28"/>
          <w:szCs w:val="28"/>
        </w:rPr>
        <w:t>You must be confident that you have palpated a vein that has both volume and stability.</w:t>
      </w:r>
    </w:p>
    <w:p w14:paraId="7AFDBDC4" w14:textId="77777777" w:rsidR="00915093" w:rsidRPr="00FA6C94" w:rsidRDefault="00343ACD">
      <w:pPr>
        <w:spacing w:after="336" w:line="225" w:lineRule="auto"/>
        <w:ind w:left="33" w:right="249"/>
        <w:jc w:val="both"/>
        <w:rPr>
          <w:sz w:val="28"/>
          <w:szCs w:val="28"/>
        </w:rPr>
      </w:pPr>
      <w:r w:rsidRPr="00FA6C94">
        <w:rPr>
          <w:sz w:val="28"/>
          <w:szCs w:val="28"/>
        </w:rPr>
        <w:t>Never go in to a patients arm without locating the vein — "Blind"</w:t>
      </w:r>
    </w:p>
    <w:p w14:paraId="73660D33" w14:textId="77777777" w:rsidR="00915093" w:rsidRPr="00FA6C94" w:rsidRDefault="00343ACD">
      <w:pPr>
        <w:spacing w:after="83"/>
        <w:ind w:left="38" w:hanging="10"/>
        <w:rPr>
          <w:sz w:val="28"/>
          <w:szCs w:val="28"/>
        </w:rPr>
      </w:pPr>
      <w:r w:rsidRPr="00FA6C94">
        <w:rPr>
          <w:sz w:val="28"/>
          <w:szCs w:val="28"/>
        </w:rPr>
        <w:t>Things to remember when selecting a vein:</w:t>
      </w:r>
    </w:p>
    <w:p w14:paraId="2D154741" w14:textId="77777777" w:rsidR="00915093" w:rsidRPr="00FA6C94" w:rsidRDefault="00343ACD">
      <w:pPr>
        <w:spacing w:after="4"/>
        <w:ind w:left="52" w:firstLine="4"/>
        <w:jc w:val="both"/>
        <w:rPr>
          <w:sz w:val="28"/>
          <w:szCs w:val="28"/>
        </w:rPr>
      </w:pPr>
      <w:r w:rsidRPr="00FA6C94">
        <w:rPr>
          <w:sz w:val="28"/>
          <w:szCs w:val="28"/>
        </w:rPr>
        <w:t>Accessibility — can you stand in a direct line with the vein?</w:t>
      </w:r>
    </w:p>
    <w:p w14:paraId="245B477B" w14:textId="77777777" w:rsidR="00915093" w:rsidRPr="00FA6C94" w:rsidRDefault="00343ACD">
      <w:pPr>
        <w:spacing w:after="4"/>
        <w:ind w:left="52" w:firstLine="4"/>
        <w:jc w:val="both"/>
        <w:rPr>
          <w:sz w:val="28"/>
          <w:szCs w:val="28"/>
        </w:rPr>
      </w:pPr>
      <w:r w:rsidRPr="00FA6C94">
        <w:rPr>
          <w:sz w:val="28"/>
          <w:szCs w:val="28"/>
        </w:rPr>
        <w:t>Volume of blood — can the vein give the amount of blood required for the tests?</w:t>
      </w:r>
    </w:p>
    <w:p w14:paraId="5CD1FC5E" w14:textId="77777777" w:rsidR="00915093" w:rsidRPr="00FA6C94" w:rsidRDefault="00343ACD">
      <w:pPr>
        <w:spacing w:after="4"/>
        <w:ind w:left="52" w:firstLine="4"/>
        <w:jc w:val="both"/>
        <w:rPr>
          <w:sz w:val="28"/>
          <w:szCs w:val="28"/>
        </w:rPr>
      </w:pPr>
      <w:r w:rsidRPr="00FA6C94">
        <w:rPr>
          <w:sz w:val="28"/>
          <w:szCs w:val="28"/>
        </w:rPr>
        <w:t>Stability — is the vein stable? Will you have to anchor it?</w:t>
      </w:r>
    </w:p>
    <w:p w14:paraId="7ECB954F" w14:textId="77777777" w:rsidR="00915093" w:rsidRPr="00FA6C94" w:rsidRDefault="00343ACD">
      <w:pPr>
        <w:spacing w:after="330"/>
        <w:ind w:left="52" w:right="1766" w:firstLine="4"/>
        <w:jc w:val="both"/>
        <w:rPr>
          <w:sz w:val="28"/>
          <w:szCs w:val="28"/>
        </w:rPr>
      </w:pPr>
      <w:r w:rsidRPr="00FA6C94">
        <w:rPr>
          <w:sz w:val="28"/>
          <w:szCs w:val="28"/>
        </w:rPr>
        <w:t>Artery — if the vein is pulsating it is probably an artery — STAY AWAY Tendon — a tendon feels like a bony cord — STAY AWAY</w:t>
      </w:r>
    </w:p>
    <w:p w14:paraId="632BFEDE" w14:textId="77777777" w:rsidR="00915093" w:rsidRPr="00FA6C94" w:rsidRDefault="00343ACD">
      <w:pPr>
        <w:spacing w:after="129"/>
        <w:ind w:left="38" w:hanging="10"/>
        <w:rPr>
          <w:sz w:val="28"/>
          <w:szCs w:val="28"/>
        </w:rPr>
      </w:pPr>
      <w:r w:rsidRPr="00FA6C94">
        <w:rPr>
          <w:sz w:val="28"/>
          <w:szCs w:val="28"/>
        </w:rPr>
        <w:t>Things which may affect the vein</w:t>
      </w:r>
    </w:p>
    <w:p w14:paraId="29DD7E90" w14:textId="77777777" w:rsidR="00915093" w:rsidRPr="00FA6C94" w:rsidRDefault="00343ACD">
      <w:pPr>
        <w:spacing w:after="107" w:line="216" w:lineRule="auto"/>
        <w:ind w:left="-5" w:firstLine="4"/>
        <w:jc w:val="both"/>
        <w:rPr>
          <w:sz w:val="28"/>
          <w:szCs w:val="28"/>
        </w:rPr>
      </w:pPr>
      <w:r w:rsidRPr="00FA6C94">
        <w:rPr>
          <w:sz w:val="28"/>
          <w:szCs w:val="28"/>
        </w:rPr>
        <w:t>Temperature — If your patient is cold it will generally be harder for you to find a vein. Ensure your waiting area is adequately heated. Gentle rubbing of the selected venepuncture area can cause friction heat and will often bring up a vein, applying warmth to the area often will bring up the vein.</w:t>
      </w:r>
    </w:p>
    <w:p w14:paraId="314D3414" w14:textId="77777777" w:rsidR="00915093" w:rsidRPr="00FA6C94" w:rsidRDefault="00343ACD">
      <w:pPr>
        <w:spacing w:after="0" w:line="216" w:lineRule="auto"/>
        <w:ind w:left="-5" w:firstLine="4"/>
        <w:jc w:val="both"/>
        <w:rPr>
          <w:sz w:val="28"/>
          <w:szCs w:val="28"/>
        </w:rPr>
      </w:pPr>
      <w:r w:rsidRPr="00FA6C94">
        <w:rPr>
          <w:sz w:val="28"/>
          <w:szCs w:val="28"/>
        </w:rPr>
        <w:t>Dehydration — Often your patients will be fasting and slightly dehydrated. If the patient is not fasting, it is acceptable to ask them to drink as much water as they can tolerate over the next few hours and return to the clinic.</w:t>
      </w:r>
    </w:p>
    <w:p w14:paraId="79D3ADF7" w14:textId="77777777" w:rsidR="00915093" w:rsidRPr="00FA6C94" w:rsidRDefault="00343ACD">
      <w:pPr>
        <w:spacing w:after="128" w:line="216" w:lineRule="auto"/>
        <w:ind w:left="-5" w:firstLine="4"/>
        <w:jc w:val="both"/>
        <w:rPr>
          <w:sz w:val="28"/>
          <w:szCs w:val="28"/>
        </w:rPr>
      </w:pPr>
      <w:r w:rsidRPr="00FA6C94">
        <w:rPr>
          <w:sz w:val="28"/>
          <w:szCs w:val="28"/>
        </w:rPr>
        <w:t>Many patients have an inadequate fluid intake. If this is the case with your regular patient, ask them to increase their fluid intake before coming for their venepuncture. Always advise a patient who has to fast, to drink as much as they can before commencing to fast.</w:t>
      </w:r>
    </w:p>
    <w:p w14:paraId="48C5E09B" w14:textId="77777777" w:rsidR="00FA6C94" w:rsidRPr="00FA6C94" w:rsidRDefault="00343ACD">
      <w:pPr>
        <w:spacing w:after="40" w:line="216" w:lineRule="auto"/>
        <w:ind w:left="-5" w:firstLine="4"/>
        <w:jc w:val="both"/>
        <w:rPr>
          <w:sz w:val="28"/>
          <w:szCs w:val="28"/>
        </w:rPr>
      </w:pPr>
      <w:r w:rsidRPr="00FA6C94">
        <w:rPr>
          <w:sz w:val="28"/>
          <w:szCs w:val="28"/>
        </w:rPr>
        <w:t>Overuse — If your patient has regular blood tests or is an intravenous drug user, often the same vein will be regularly selected. This vein will scar and become less reliable for taking blood. Try to alternate the sites where you perform venepuncture.</w:t>
      </w:r>
    </w:p>
    <w:p w14:paraId="6A466828" w14:textId="77777777" w:rsidR="00FA6C94" w:rsidRPr="00FA6C94" w:rsidRDefault="00FA6C94">
      <w:pPr>
        <w:rPr>
          <w:sz w:val="28"/>
          <w:szCs w:val="28"/>
        </w:rPr>
      </w:pPr>
      <w:r w:rsidRPr="00FA6C94">
        <w:rPr>
          <w:sz w:val="28"/>
          <w:szCs w:val="28"/>
        </w:rPr>
        <w:lastRenderedPageBreak/>
        <w:br w:type="page"/>
      </w:r>
    </w:p>
    <w:p w14:paraId="2A16BC2C" w14:textId="77777777" w:rsidR="00915093" w:rsidRDefault="00915093">
      <w:pPr>
        <w:spacing w:after="40" w:line="216" w:lineRule="auto"/>
        <w:ind w:left="-5" w:firstLine="4"/>
        <w:jc w:val="both"/>
      </w:pPr>
    </w:p>
    <w:p w14:paraId="453D9E34" w14:textId="77777777" w:rsidR="00915093" w:rsidRDefault="00343ACD">
      <w:pPr>
        <w:pStyle w:val="Heading5"/>
        <w:pBdr>
          <w:top w:val="single" w:sz="3" w:space="0" w:color="000000"/>
          <w:left w:val="single" w:sz="5" w:space="0" w:color="000000"/>
          <w:right w:val="single" w:sz="5" w:space="0" w:color="000000"/>
        </w:pBdr>
        <w:spacing w:after="506"/>
        <w:ind w:right="0" w:firstLine="0"/>
      </w:pPr>
      <w:r>
        <w:t>PERFORMING THE VENEPUNCTURE</w:t>
      </w:r>
    </w:p>
    <w:p w14:paraId="67EB0FE6" w14:textId="77777777" w:rsidR="00915093" w:rsidRDefault="00343ACD">
      <w:pPr>
        <w:spacing w:after="285"/>
        <w:ind w:left="29" w:hanging="10"/>
      </w:pPr>
      <w:r>
        <w:rPr>
          <w:sz w:val="30"/>
        </w:rPr>
        <w:t>Equipment required to perform Venepuncture</w:t>
      </w:r>
      <w:r>
        <w:rPr>
          <w:noProof/>
        </w:rPr>
        <w:drawing>
          <wp:inline distT="0" distB="0" distL="0" distR="0" wp14:anchorId="60D55DD9" wp14:editId="747E3F1F">
            <wp:extent cx="3048" cy="9147"/>
            <wp:effectExtent l="0" t="0" r="0" b="0"/>
            <wp:docPr id="33998" name="Picture 33998"/>
            <wp:cNvGraphicFramePr/>
            <a:graphic xmlns:a="http://schemas.openxmlformats.org/drawingml/2006/main">
              <a:graphicData uri="http://schemas.openxmlformats.org/drawingml/2006/picture">
                <pic:pic xmlns:pic="http://schemas.openxmlformats.org/drawingml/2006/picture">
                  <pic:nvPicPr>
                    <pic:cNvPr id="33998" name="Picture 33998"/>
                    <pic:cNvPicPr/>
                  </pic:nvPicPr>
                  <pic:blipFill>
                    <a:blip r:embed="rId27"/>
                    <a:stretch>
                      <a:fillRect/>
                    </a:stretch>
                  </pic:blipFill>
                  <pic:spPr>
                    <a:xfrm>
                      <a:off x="0" y="0"/>
                      <a:ext cx="3048" cy="9147"/>
                    </a:xfrm>
                    <a:prstGeom prst="rect">
                      <a:avLst/>
                    </a:prstGeom>
                  </pic:spPr>
                </pic:pic>
              </a:graphicData>
            </a:graphic>
          </wp:inline>
        </w:drawing>
      </w:r>
    </w:p>
    <w:p w14:paraId="3FCDD0AF" w14:textId="77777777" w:rsidR="00915093" w:rsidRPr="00A71B0D" w:rsidRDefault="00343ACD">
      <w:pPr>
        <w:spacing w:after="66" w:line="225" w:lineRule="auto"/>
        <w:ind w:left="384" w:right="249"/>
        <w:jc w:val="both"/>
        <w:rPr>
          <w:rFonts w:asciiTheme="minorHAnsi" w:hAnsiTheme="minorHAnsi" w:cstheme="minorHAnsi"/>
          <w:sz w:val="36"/>
          <w:szCs w:val="36"/>
        </w:rPr>
      </w:pPr>
      <w:r w:rsidRPr="00A71B0D">
        <w:rPr>
          <w:rFonts w:asciiTheme="minorHAnsi" w:hAnsiTheme="minorHAnsi" w:cstheme="minorHAnsi"/>
          <w:noProof/>
          <w:sz w:val="36"/>
          <w:szCs w:val="36"/>
        </w:rPr>
        <w:drawing>
          <wp:inline distT="0" distB="0" distL="0" distR="0" wp14:anchorId="2A487AAE" wp14:editId="399726C6">
            <wp:extent cx="94488" cy="106711"/>
            <wp:effectExtent l="0" t="0" r="0" b="0"/>
            <wp:docPr id="34000" name="Picture 34000"/>
            <wp:cNvGraphicFramePr/>
            <a:graphic xmlns:a="http://schemas.openxmlformats.org/drawingml/2006/main">
              <a:graphicData uri="http://schemas.openxmlformats.org/drawingml/2006/picture">
                <pic:pic xmlns:pic="http://schemas.openxmlformats.org/drawingml/2006/picture">
                  <pic:nvPicPr>
                    <pic:cNvPr id="34000" name="Picture 34000"/>
                    <pic:cNvPicPr/>
                  </pic:nvPicPr>
                  <pic:blipFill>
                    <a:blip r:embed="rId28"/>
                    <a:stretch>
                      <a:fillRect/>
                    </a:stretch>
                  </pic:blipFill>
                  <pic:spPr>
                    <a:xfrm>
                      <a:off x="0" y="0"/>
                      <a:ext cx="94488" cy="106711"/>
                    </a:xfrm>
                    <a:prstGeom prst="rect">
                      <a:avLst/>
                    </a:prstGeom>
                  </pic:spPr>
                </pic:pic>
              </a:graphicData>
            </a:graphic>
          </wp:inline>
        </w:drawing>
      </w:r>
      <w:r w:rsidRPr="00A71B0D">
        <w:rPr>
          <w:rFonts w:asciiTheme="minorHAnsi" w:hAnsiTheme="minorHAnsi" w:cstheme="minorHAnsi"/>
          <w:sz w:val="36"/>
          <w:szCs w:val="36"/>
        </w:rPr>
        <w:t xml:space="preserve"> Tourniquet</w:t>
      </w:r>
    </w:p>
    <w:p w14:paraId="55CB9327" w14:textId="77777777" w:rsidR="00915093" w:rsidRPr="00A71B0D" w:rsidRDefault="00343ACD">
      <w:pPr>
        <w:spacing w:after="38" w:line="225" w:lineRule="auto"/>
        <w:ind w:left="384" w:right="249"/>
        <w:jc w:val="both"/>
        <w:rPr>
          <w:rFonts w:asciiTheme="minorHAnsi" w:hAnsiTheme="minorHAnsi" w:cstheme="minorHAnsi"/>
          <w:sz w:val="36"/>
          <w:szCs w:val="36"/>
        </w:rPr>
      </w:pPr>
      <w:r w:rsidRPr="00A71B0D">
        <w:rPr>
          <w:rFonts w:asciiTheme="minorHAnsi" w:hAnsiTheme="minorHAnsi" w:cstheme="minorHAnsi"/>
          <w:noProof/>
          <w:sz w:val="36"/>
          <w:szCs w:val="36"/>
        </w:rPr>
        <w:drawing>
          <wp:inline distT="0" distB="0" distL="0" distR="0" wp14:anchorId="76B7514B" wp14:editId="71B6A281">
            <wp:extent cx="94488" cy="103662"/>
            <wp:effectExtent l="0" t="0" r="0" b="0"/>
            <wp:docPr id="34001" name="Picture 34001"/>
            <wp:cNvGraphicFramePr/>
            <a:graphic xmlns:a="http://schemas.openxmlformats.org/drawingml/2006/main">
              <a:graphicData uri="http://schemas.openxmlformats.org/drawingml/2006/picture">
                <pic:pic xmlns:pic="http://schemas.openxmlformats.org/drawingml/2006/picture">
                  <pic:nvPicPr>
                    <pic:cNvPr id="34001" name="Picture 34001"/>
                    <pic:cNvPicPr/>
                  </pic:nvPicPr>
                  <pic:blipFill>
                    <a:blip r:embed="rId29"/>
                    <a:stretch>
                      <a:fillRect/>
                    </a:stretch>
                  </pic:blipFill>
                  <pic:spPr>
                    <a:xfrm>
                      <a:off x="0" y="0"/>
                      <a:ext cx="94488" cy="103662"/>
                    </a:xfrm>
                    <a:prstGeom prst="rect">
                      <a:avLst/>
                    </a:prstGeom>
                  </pic:spPr>
                </pic:pic>
              </a:graphicData>
            </a:graphic>
          </wp:inline>
        </w:drawing>
      </w:r>
      <w:r w:rsidRPr="00A71B0D">
        <w:rPr>
          <w:rFonts w:asciiTheme="minorHAnsi" w:hAnsiTheme="minorHAnsi" w:cstheme="minorHAnsi"/>
          <w:sz w:val="36"/>
          <w:szCs w:val="36"/>
        </w:rPr>
        <w:t xml:space="preserve"> Alcohol wipe</w:t>
      </w:r>
    </w:p>
    <w:p w14:paraId="7DD9273D" w14:textId="77777777" w:rsidR="00915093" w:rsidRPr="00A71B0D" w:rsidRDefault="00343ACD">
      <w:pPr>
        <w:spacing w:after="169"/>
        <w:ind w:left="389" w:hanging="10"/>
        <w:rPr>
          <w:rFonts w:asciiTheme="minorHAnsi" w:hAnsiTheme="minorHAnsi" w:cstheme="minorHAnsi"/>
          <w:sz w:val="36"/>
          <w:szCs w:val="36"/>
        </w:rPr>
      </w:pPr>
      <w:r w:rsidRPr="00A71B0D">
        <w:rPr>
          <w:rFonts w:asciiTheme="minorHAnsi" w:hAnsiTheme="minorHAnsi" w:cstheme="minorHAnsi"/>
          <w:noProof/>
          <w:sz w:val="36"/>
          <w:szCs w:val="36"/>
        </w:rPr>
        <w:drawing>
          <wp:inline distT="0" distB="0" distL="0" distR="0" wp14:anchorId="06851D3D" wp14:editId="3BBF4FB4">
            <wp:extent cx="97536" cy="109760"/>
            <wp:effectExtent l="0" t="0" r="0" b="0"/>
            <wp:docPr id="34002" name="Picture 34002"/>
            <wp:cNvGraphicFramePr/>
            <a:graphic xmlns:a="http://schemas.openxmlformats.org/drawingml/2006/main">
              <a:graphicData uri="http://schemas.openxmlformats.org/drawingml/2006/picture">
                <pic:pic xmlns:pic="http://schemas.openxmlformats.org/drawingml/2006/picture">
                  <pic:nvPicPr>
                    <pic:cNvPr id="34002" name="Picture 34002"/>
                    <pic:cNvPicPr/>
                  </pic:nvPicPr>
                  <pic:blipFill>
                    <a:blip r:embed="rId30"/>
                    <a:stretch>
                      <a:fillRect/>
                    </a:stretch>
                  </pic:blipFill>
                  <pic:spPr>
                    <a:xfrm>
                      <a:off x="0" y="0"/>
                      <a:ext cx="97536" cy="109760"/>
                    </a:xfrm>
                    <a:prstGeom prst="rect">
                      <a:avLst/>
                    </a:prstGeom>
                  </pic:spPr>
                </pic:pic>
              </a:graphicData>
            </a:graphic>
          </wp:inline>
        </w:drawing>
      </w:r>
      <w:r w:rsidR="00A71B0D" w:rsidRPr="00A71B0D">
        <w:rPr>
          <w:rFonts w:asciiTheme="minorHAnsi" w:eastAsia="Courier New" w:hAnsiTheme="minorHAnsi" w:cstheme="minorHAnsi"/>
          <w:sz w:val="36"/>
          <w:szCs w:val="36"/>
        </w:rPr>
        <w:t xml:space="preserve"> </w:t>
      </w:r>
      <w:r w:rsidR="00A71B0D">
        <w:rPr>
          <w:rFonts w:asciiTheme="minorHAnsi" w:eastAsia="Courier New" w:hAnsiTheme="minorHAnsi" w:cstheme="minorHAnsi"/>
          <w:sz w:val="36"/>
          <w:szCs w:val="36"/>
        </w:rPr>
        <w:t xml:space="preserve">Gauze </w:t>
      </w:r>
      <w:r w:rsidR="00A71B0D" w:rsidRPr="00A71B0D">
        <w:rPr>
          <w:rFonts w:asciiTheme="minorHAnsi" w:eastAsia="Courier New" w:hAnsiTheme="minorHAnsi" w:cstheme="minorHAnsi"/>
          <w:sz w:val="36"/>
          <w:szCs w:val="36"/>
        </w:rPr>
        <w:t>swab</w:t>
      </w:r>
    </w:p>
    <w:p w14:paraId="0EC35AD4" w14:textId="77777777" w:rsidR="00915093" w:rsidRPr="00A71B0D" w:rsidRDefault="00343ACD">
      <w:pPr>
        <w:spacing w:after="71" w:line="225" w:lineRule="auto"/>
        <w:ind w:left="379" w:right="249"/>
        <w:jc w:val="both"/>
        <w:rPr>
          <w:rFonts w:asciiTheme="minorHAnsi" w:hAnsiTheme="minorHAnsi" w:cstheme="minorHAnsi"/>
          <w:sz w:val="36"/>
          <w:szCs w:val="36"/>
        </w:rPr>
      </w:pPr>
      <w:r w:rsidRPr="00A71B0D">
        <w:rPr>
          <w:rFonts w:asciiTheme="minorHAnsi" w:hAnsiTheme="minorHAnsi" w:cstheme="minorHAnsi"/>
          <w:noProof/>
          <w:sz w:val="36"/>
          <w:szCs w:val="36"/>
        </w:rPr>
        <w:drawing>
          <wp:inline distT="0" distB="0" distL="0" distR="0" wp14:anchorId="35617C1E" wp14:editId="77E34890">
            <wp:extent cx="94488" cy="106711"/>
            <wp:effectExtent l="0" t="0" r="0" b="0"/>
            <wp:docPr id="34004" name="Picture 34004"/>
            <wp:cNvGraphicFramePr/>
            <a:graphic xmlns:a="http://schemas.openxmlformats.org/drawingml/2006/main">
              <a:graphicData uri="http://schemas.openxmlformats.org/drawingml/2006/picture">
                <pic:pic xmlns:pic="http://schemas.openxmlformats.org/drawingml/2006/picture">
                  <pic:nvPicPr>
                    <pic:cNvPr id="34004" name="Picture 34004"/>
                    <pic:cNvPicPr/>
                  </pic:nvPicPr>
                  <pic:blipFill>
                    <a:blip r:embed="rId31"/>
                    <a:stretch>
                      <a:fillRect/>
                    </a:stretch>
                  </pic:blipFill>
                  <pic:spPr>
                    <a:xfrm>
                      <a:off x="0" y="0"/>
                      <a:ext cx="94488" cy="106711"/>
                    </a:xfrm>
                    <a:prstGeom prst="rect">
                      <a:avLst/>
                    </a:prstGeom>
                  </pic:spPr>
                </pic:pic>
              </a:graphicData>
            </a:graphic>
          </wp:inline>
        </w:drawing>
      </w:r>
      <w:r w:rsidRPr="00A71B0D">
        <w:rPr>
          <w:rFonts w:asciiTheme="minorHAnsi" w:hAnsiTheme="minorHAnsi" w:cstheme="minorHAnsi"/>
          <w:sz w:val="36"/>
          <w:szCs w:val="36"/>
        </w:rPr>
        <w:t xml:space="preserve"> Vacutainer holder</w:t>
      </w:r>
    </w:p>
    <w:p w14:paraId="778040AB" w14:textId="77777777" w:rsidR="00915093" w:rsidRPr="00A71B0D" w:rsidRDefault="00343ACD">
      <w:pPr>
        <w:spacing w:after="71" w:line="225" w:lineRule="auto"/>
        <w:ind w:left="379" w:right="249"/>
        <w:jc w:val="both"/>
        <w:rPr>
          <w:rFonts w:asciiTheme="minorHAnsi" w:hAnsiTheme="minorHAnsi" w:cstheme="minorHAnsi"/>
          <w:sz w:val="36"/>
          <w:szCs w:val="36"/>
        </w:rPr>
      </w:pPr>
      <w:r w:rsidRPr="00A71B0D">
        <w:rPr>
          <w:rFonts w:asciiTheme="minorHAnsi" w:hAnsiTheme="minorHAnsi" w:cstheme="minorHAnsi"/>
          <w:noProof/>
          <w:sz w:val="36"/>
          <w:szCs w:val="36"/>
        </w:rPr>
        <w:drawing>
          <wp:inline distT="0" distB="0" distL="0" distR="0" wp14:anchorId="6563A8F5" wp14:editId="3B55A788">
            <wp:extent cx="91440" cy="106711"/>
            <wp:effectExtent l="0" t="0" r="0" b="0"/>
            <wp:docPr id="34005" name="Picture 34005"/>
            <wp:cNvGraphicFramePr/>
            <a:graphic xmlns:a="http://schemas.openxmlformats.org/drawingml/2006/main">
              <a:graphicData uri="http://schemas.openxmlformats.org/drawingml/2006/picture">
                <pic:pic xmlns:pic="http://schemas.openxmlformats.org/drawingml/2006/picture">
                  <pic:nvPicPr>
                    <pic:cNvPr id="34005" name="Picture 34005"/>
                    <pic:cNvPicPr/>
                  </pic:nvPicPr>
                  <pic:blipFill>
                    <a:blip r:embed="rId32"/>
                    <a:stretch>
                      <a:fillRect/>
                    </a:stretch>
                  </pic:blipFill>
                  <pic:spPr>
                    <a:xfrm>
                      <a:off x="0" y="0"/>
                      <a:ext cx="91440" cy="106711"/>
                    </a:xfrm>
                    <a:prstGeom prst="rect">
                      <a:avLst/>
                    </a:prstGeom>
                  </pic:spPr>
                </pic:pic>
              </a:graphicData>
            </a:graphic>
          </wp:inline>
        </w:drawing>
      </w:r>
      <w:r w:rsidRPr="00A71B0D">
        <w:rPr>
          <w:rFonts w:asciiTheme="minorHAnsi" w:hAnsiTheme="minorHAnsi" w:cstheme="minorHAnsi"/>
          <w:sz w:val="36"/>
          <w:szCs w:val="36"/>
        </w:rPr>
        <w:t xml:space="preserve"> Needle</w:t>
      </w:r>
    </w:p>
    <w:p w14:paraId="0E3DCF2B" w14:textId="77777777" w:rsidR="00915093" w:rsidRPr="00A71B0D" w:rsidRDefault="00343ACD">
      <w:pPr>
        <w:spacing w:after="194" w:line="279" w:lineRule="auto"/>
        <w:ind w:left="374" w:right="5962"/>
        <w:jc w:val="both"/>
        <w:rPr>
          <w:rFonts w:asciiTheme="minorHAnsi" w:hAnsiTheme="minorHAnsi" w:cstheme="minorHAnsi"/>
          <w:sz w:val="20"/>
          <w:szCs w:val="20"/>
        </w:rPr>
      </w:pPr>
      <w:r w:rsidRPr="00A71B0D">
        <w:rPr>
          <w:rFonts w:asciiTheme="minorHAnsi" w:hAnsiTheme="minorHAnsi" w:cstheme="minorHAnsi"/>
          <w:noProof/>
          <w:sz w:val="36"/>
          <w:szCs w:val="36"/>
        </w:rPr>
        <w:drawing>
          <wp:inline distT="0" distB="0" distL="0" distR="0" wp14:anchorId="6008CECB" wp14:editId="4CF21909">
            <wp:extent cx="94488" cy="106711"/>
            <wp:effectExtent l="0" t="0" r="0" b="0"/>
            <wp:docPr id="34006" name="Picture 34006"/>
            <wp:cNvGraphicFramePr/>
            <a:graphic xmlns:a="http://schemas.openxmlformats.org/drawingml/2006/main">
              <a:graphicData uri="http://schemas.openxmlformats.org/drawingml/2006/picture">
                <pic:pic xmlns:pic="http://schemas.openxmlformats.org/drawingml/2006/picture">
                  <pic:nvPicPr>
                    <pic:cNvPr id="34006" name="Picture 34006"/>
                    <pic:cNvPicPr/>
                  </pic:nvPicPr>
                  <pic:blipFill>
                    <a:blip r:embed="rId33"/>
                    <a:stretch>
                      <a:fillRect/>
                    </a:stretch>
                  </pic:blipFill>
                  <pic:spPr>
                    <a:xfrm>
                      <a:off x="0" y="0"/>
                      <a:ext cx="94488" cy="106711"/>
                    </a:xfrm>
                    <a:prstGeom prst="rect">
                      <a:avLst/>
                    </a:prstGeom>
                  </pic:spPr>
                </pic:pic>
              </a:graphicData>
            </a:graphic>
          </wp:inline>
        </w:drawing>
      </w:r>
      <w:r w:rsidRPr="00A71B0D">
        <w:rPr>
          <w:rFonts w:asciiTheme="minorHAnsi" w:hAnsiTheme="minorHAnsi" w:cstheme="minorHAnsi"/>
          <w:sz w:val="36"/>
          <w:szCs w:val="36"/>
        </w:rPr>
        <w:t xml:space="preserve"> Vacutainer tubes </w:t>
      </w:r>
      <w:r w:rsidRPr="00A71B0D">
        <w:rPr>
          <w:rFonts w:asciiTheme="minorHAnsi" w:hAnsiTheme="minorHAnsi" w:cstheme="minorHAnsi"/>
          <w:noProof/>
          <w:sz w:val="36"/>
          <w:szCs w:val="36"/>
        </w:rPr>
        <w:drawing>
          <wp:inline distT="0" distB="0" distL="0" distR="0" wp14:anchorId="7EB75F8F" wp14:editId="5BD9E35D">
            <wp:extent cx="94488" cy="106711"/>
            <wp:effectExtent l="0" t="0" r="0" b="0"/>
            <wp:docPr id="34007" name="Picture 34007"/>
            <wp:cNvGraphicFramePr/>
            <a:graphic xmlns:a="http://schemas.openxmlformats.org/drawingml/2006/main">
              <a:graphicData uri="http://schemas.openxmlformats.org/drawingml/2006/picture">
                <pic:pic xmlns:pic="http://schemas.openxmlformats.org/drawingml/2006/picture">
                  <pic:nvPicPr>
                    <pic:cNvPr id="34007" name="Picture 34007"/>
                    <pic:cNvPicPr/>
                  </pic:nvPicPr>
                  <pic:blipFill>
                    <a:blip r:embed="rId34"/>
                    <a:stretch>
                      <a:fillRect/>
                    </a:stretch>
                  </pic:blipFill>
                  <pic:spPr>
                    <a:xfrm>
                      <a:off x="0" y="0"/>
                      <a:ext cx="94488" cy="106711"/>
                    </a:xfrm>
                    <a:prstGeom prst="rect">
                      <a:avLst/>
                    </a:prstGeom>
                  </pic:spPr>
                </pic:pic>
              </a:graphicData>
            </a:graphic>
          </wp:inline>
        </w:drawing>
      </w:r>
      <w:r w:rsidRPr="00A71B0D">
        <w:rPr>
          <w:rFonts w:asciiTheme="minorHAnsi" w:hAnsiTheme="minorHAnsi" w:cstheme="minorHAnsi"/>
          <w:sz w:val="36"/>
          <w:szCs w:val="36"/>
        </w:rPr>
        <w:t xml:space="preserve"> Plaster</w:t>
      </w:r>
      <w:r w:rsidR="00A71B0D">
        <w:rPr>
          <w:rFonts w:asciiTheme="minorHAnsi" w:hAnsiTheme="minorHAnsi" w:cstheme="minorHAnsi"/>
          <w:sz w:val="20"/>
          <w:szCs w:val="20"/>
        </w:rPr>
        <w:t xml:space="preserve"> </w:t>
      </w:r>
    </w:p>
    <w:p w14:paraId="74415F96" w14:textId="77777777" w:rsidR="00915093" w:rsidRDefault="00FA6C94">
      <w:pPr>
        <w:tabs>
          <w:tab w:val="center" w:pos="3857"/>
        </w:tabs>
        <w:spacing w:after="213"/>
      </w:pPr>
      <w:r>
        <w:rPr>
          <w:sz w:val="30"/>
        </w:rPr>
        <w:t xml:space="preserve">          </w:t>
      </w:r>
      <w:r w:rsidR="00343ACD">
        <w:rPr>
          <w:sz w:val="30"/>
        </w:rPr>
        <w:t>Venepuncture Procedure</w:t>
      </w:r>
      <w:r w:rsidR="00343ACD">
        <w:rPr>
          <w:sz w:val="30"/>
        </w:rPr>
        <w:tab/>
      </w:r>
      <w:r w:rsidR="00343ACD">
        <w:rPr>
          <w:noProof/>
        </w:rPr>
        <w:drawing>
          <wp:inline distT="0" distB="0" distL="0" distR="0" wp14:anchorId="50F44EB6" wp14:editId="477C737C">
            <wp:extent cx="3048" cy="3049"/>
            <wp:effectExtent l="0" t="0" r="0" b="0"/>
            <wp:docPr id="34008" name="Picture 34008"/>
            <wp:cNvGraphicFramePr/>
            <a:graphic xmlns:a="http://schemas.openxmlformats.org/drawingml/2006/main">
              <a:graphicData uri="http://schemas.openxmlformats.org/drawingml/2006/picture">
                <pic:pic xmlns:pic="http://schemas.openxmlformats.org/drawingml/2006/picture">
                  <pic:nvPicPr>
                    <pic:cNvPr id="34008" name="Picture 34008"/>
                    <pic:cNvPicPr/>
                  </pic:nvPicPr>
                  <pic:blipFill>
                    <a:blip r:embed="rId35"/>
                    <a:stretch>
                      <a:fillRect/>
                    </a:stretch>
                  </pic:blipFill>
                  <pic:spPr>
                    <a:xfrm>
                      <a:off x="0" y="0"/>
                      <a:ext cx="3048" cy="3049"/>
                    </a:xfrm>
                    <a:prstGeom prst="rect">
                      <a:avLst/>
                    </a:prstGeom>
                  </pic:spPr>
                </pic:pic>
              </a:graphicData>
            </a:graphic>
          </wp:inline>
        </w:drawing>
      </w:r>
    </w:p>
    <w:p w14:paraId="0AFCFBD3" w14:textId="77777777" w:rsidR="00915093" w:rsidRDefault="00FA6C94" w:rsidP="00FA6C94">
      <w:pPr>
        <w:spacing w:after="209" w:line="265" w:lineRule="auto"/>
        <w:ind w:left="902"/>
      </w:pPr>
      <w:r>
        <w:rPr>
          <w:sz w:val="28"/>
        </w:rPr>
        <w:t xml:space="preserve"> </w:t>
      </w:r>
      <w:r w:rsidR="00343ACD">
        <w:rPr>
          <w:sz w:val="28"/>
        </w:rPr>
        <w:t>Introduce yourself to the patient. Check the patient's identification.</w:t>
      </w:r>
    </w:p>
    <w:p w14:paraId="26558AB9" w14:textId="77777777" w:rsidR="00915093" w:rsidRDefault="00343ACD" w:rsidP="00FA6C94">
      <w:pPr>
        <w:spacing w:after="209" w:line="225" w:lineRule="auto"/>
        <w:ind w:left="902"/>
      </w:pPr>
      <w:r>
        <w:rPr>
          <w:sz w:val="26"/>
        </w:rPr>
        <w:t>Position the patient and yourself so you are both comfortable.</w:t>
      </w:r>
    </w:p>
    <w:p w14:paraId="3AB7901B" w14:textId="77777777" w:rsidR="00915093" w:rsidRDefault="00343ACD" w:rsidP="00FA6C94">
      <w:pPr>
        <w:spacing w:after="190" w:line="265" w:lineRule="auto"/>
        <w:ind w:left="902"/>
      </w:pPr>
      <w:proofErr w:type="gramStart"/>
      <w:r>
        <w:rPr>
          <w:sz w:val="28"/>
        </w:rPr>
        <w:t xml:space="preserve">Wash </w:t>
      </w:r>
      <w:r w:rsidR="00A71B0D">
        <w:rPr>
          <w:sz w:val="28"/>
        </w:rPr>
        <w:t xml:space="preserve"> or</w:t>
      </w:r>
      <w:proofErr w:type="gramEnd"/>
      <w:r w:rsidR="00A71B0D">
        <w:rPr>
          <w:sz w:val="28"/>
        </w:rPr>
        <w:t xml:space="preserve"> sanitise </w:t>
      </w:r>
      <w:r>
        <w:rPr>
          <w:sz w:val="28"/>
        </w:rPr>
        <w:t>your hands</w:t>
      </w:r>
    </w:p>
    <w:p w14:paraId="2F203ECA" w14:textId="77777777" w:rsidR="00915093" w:rsidRDefault="00343ACD" w:rsidP="00FA6C94">
      <w:pPr>
        <w:spacing w:after="183" w:line="265" w:lineRule="auto"/>
        <w:ind w:left="902"/>
      </w:pPr>
      <w:r>
        <w:rPr>
          <w:sz w:val="28"/>
        </w:rPr>
        <w:t>Prepare the equipment to be used.</w:t>
      </w:r>
    </w:p>
    <w:p w14:paraId="0315A334" w14:textId="77777777" w:rsidR="00915093" w:rsidRDefault="00343ACD" w:rsidP="00FA6C94">
      <w:pPr>
        <w:spacing w:after="205" w:line="265" w:lineRule="auto"/>
        <w:ind w:left="902"/>
      </w:pPr>
      <w:r>
        <w:rPr>
          <w:sz w:val="28"/>
        </w:rPr>
        <w:t>Wash your hands</w:t>
      </w:r>
    </w:p>
    <w:p w14:paraId="7022B0DE" w14:textId="77777777" w:rsidR="00915093" w:rsidRDefault="00343ACD" w:rsidP="00FA6C94">
      <w:pPr>
        <w:spacing w:after="187" w:line="225" w:lineRule="auto"/>
        <w:ind w:left="902"/>
      </w:pPr>
      <w:r>
        <w:rPr>
          <w:sz w:val="26"/>
        </w:rPr>
        <w:t>Apply the tourniquet and palpate for a suitable vein.</w:t>
      </w:r>
    </w:p>
    <w:p w14:paraId="7DE83094" w14:textId="77777777" w:rsidR="00915093" w:rsidRDefault="00343ACD" w:rsidP="00FA6C94">
      <w:pPr>
        <w:spacing w:after="38" w:line="225" w:lineRule="auto"/>
        <w:ind w:left="902"/>
      </w:pPr>
      <w:r>
        <w:rPr>
          <w:sz w:val="26"/>
        </w:rPr>
        <w:t>Clean the selected site with the alcohol swab.</w:t>
      </w:r>
    </w:p>
    <w:p w14:paraId="4F9C9F51" w14:textId="77777777" w:rsidR="00915093" w:rsidRDefault="00343ACD">
      <w:pPr>
        <w:numPr>
          <w:ilvl w:val="2"/>
          <w:numId w:val="10"/>
        </w:numPr>
        <w:spacing w:after="38" w:line="225" w:lineRule="auto"/>
        <w:ind w:right="249" w:hanging="346"/>
        <w:jc w:val="both"/>
      </w:pPr>
      <w:r>
        <w:rPr>
          <w:sz w:val="26"/>
        </w:rPr>
        <w:t>Wipe the area in a concentric circle, inside to out.</w:t>
      </w:r>
    </w:p>
    <w:p w14:paraId="4698C283" w14:textId="77777777" w:rsidR="00915093" w:rsidRDefault="00343ACD">
      <w:pPr>
        <w:numPr>
          <w:ilvl w:val="2"/>
          <w:numId w:val="10"/>
        </w:numPr>
        <w:spacing w:after="0" w:line="225" w:lineRule="auto"/>
        <w:ind w:right="249" w:hanging="346"/>
        <w:jc w:val="both"/>
      </w:pPr>
      <w:r>
        <w:rPr>
          <w:sz w:val="26"/>
        </w:rPr>
        <w:t>Don't soak the area in alcohol as this will cause the puncture</w:t>
      </w:r>
      <w:r w:rsidR="00A71B0D">
        <w:rPr>
          <w:sz w:val="26"/>
        </w:rPr>
        <w:t xml:space="preserve"> to sting </w:t>
      </w:r>
    </w:p>
    <w:p w14:paraId="6D6AFE7E" w14:textId="77777777" w:rsidR="00915093" w:rsidRDefault="00343ACD">
      <w:pPr>
        <w:numPr>
          <w:ilvl w:val="2"/>
          <w:numId w:val="10"/>
        </w:numPr>
        <w:spacing w:after="224" w:line="225" w:lineRule="auto"/>
        <w:ind w:right="249" w:hanging="346"/>
        <w:jc w:val="both"/>
      </w:pPr>
      <w:r>
        <w:rPr>
          <w:sz w:val="26"/>
        </w:rPr>
        <w:t>Allow site to air dry</w:t>
      </w:r>
    </w:p>
    <w:p w14:paraId="3CB21EFC" w14:textId="77777777" w:rsidR="00915093" w:rsidRDefault="00343ACD" w:rsidP="00FA6C94">
      <w:pPr>
        <w:spacing w:after="3" w:line="265" w:lineRule="auto"/>
        <w:ind w:left="902"/>
      </w:pPr>
      <w:r>
        <w:rPr>
          <w:sz w:val="30"/>
        </w:rPr>
        <w:t>Put on gloves.</w:t>
      </w:r>
    </w:p>
    <w:p w14:paraId="185B8317" w14:textId="77777777" w:rsidR="00915093" w:rsidRDefault="00343ACD" w:rsidP="00FA6C94">
      <w:pPr>
        <w:spacing w:after="38" w:line="225" w:lineRule="auto"/>
        <w:ind w:left="1238" w:right="189"/>
        <w:jc w:val="both"/>
      </w:pPr>
      <w:r>
        <w:rPr>
          <w:sz w:val="26"/>
        </w:rPr>
        <w:t>You should always wear gloves when handling the patient or equipment.</w:t>
      </w:r>
    </w:p>
    <w:p w14:paraId="09C0BF28" w14:textId="77777777" w:rsidR="00915093" w:rsidRDefault="00343ACD">
      <w:pPr>
        <w:spacing w:after="38" w:line="225" w:lineRule="auto"/>
        <w:ind w:left="1243" w:right="249"/>
        <w:jc w:val="both"/>
      </w:pPr>
      <w:r>
        <w:rPr>
          <w:sz w:val="26"/>
        </w:rPr>
        <w:t>Gloves provide a barrier between you and potential infection.</w:t>
      </w:r>
    </w:p>
    <w:p w14:paraId="4272250B" w14:textId="77777777" w:rsidR="00915093" w:rsidRDefault="00343ACD" w:rsidP="00FA6C94">
      <w:pPr>
        <w:spacing w:after="170" w:line="225" w:lineRule="auto"/>
        <w:ind w:left="1238" w:right="189"/>
        <w:jc w:val="both"/>
      </w:pPr>
      <w:r>
        <w:rPr>
          <w:sz w:val="26"/>
        </w:rPr>
        <w:t>Gloves also protect you in the event of Needle stick injury. The needle will pass through the membrane of the glove before entering your finger, wiping off much of the blood / body fluid contained on the needle.</w:t>
      </w:r>
    </w:p>
    <w:p w14:paraId="3003E3B9" w14:textId="77777777" w:rsidR="00915093" w:rsidRDefault="00FA6C94" w:rsidP="00FA6C94">
      <w:pPr>
        <w:spacing w:after="2" w:line="265" w:lineRule="auto"/>
      </w:pPr>
      <w:r>
        <w:rPr>
          <w:sz w:val="28"/>
        </w:rPr>
        <w:t xml:space="preserve">            </w:t>
      </w:r>
      <w:r w:rsidR="00343ACD">
        <w:rPr>
          <w:sz w:val="28"/>
        </w:rPr>
        <w:t>Hold the Vacutainer</w:t>
      </w:r>
    </w:p>
    <w:p w14:paraId="20440A0C" w14:textId="77777777" w:rsidR="00915093" w:rsidRDefault="00343ACD" w:rsidP="00FA6C94">
      <w:pPr>
        <w:spacing w:after="38" w:line="225" w:lineRule="auto"/>
        <w:ind w:left="1248" w:right="249"/>
        <w:jc w:val="both"/>
      </w:pPr>
      <w:r>
        <w:rPr>
          <w:sz w:val="26"/>
        </w:rPr>
        <w:t>With your dominant hand and anchor the vein with your other hand.</w:t>
      </w:r>
    </w:p>
    <w:p w14:paraId="6D424007" w14:textId="77777777" w:rsidR="00915093" w:rsidRDefault="00343ACD" w:rsidP="00FA6C94">
      <w:pPr>
        <w:spacing w:after="232" w:line="225" w:lineRule="auto"/>
        <w:ind w:left="1248" w:right="249"/>
        <w:jc w:val="both"/>
      </w:pPr>
      <w:r>
        <w:rPr>
          <w:sz w:val="26"/>
        </w:rPr>
        <w:t xml:space="preserve">The Vacutainer Holder should be held with the Thumb on top and the index and middle fingers underneath, supporting the barrel. </w:t>
      </w:r>
      <w:r>
        <w:rPr>
          <w:noProof/>
        </w:rPr>
        <w:drawing>
          <wp:inline distT="0" distB="0" distL="0" distR="0" wp14:anchorId="0C672DF2" wp14:editId="6D5A64D8">
            <wp:extent cx="54864" cy="54880"/>
            <wp:effectExtent l="0" t="0" r="0" b="0"/>
            <wp:docPr id="35898" name="Picture 35898"/>
            <wp:cNvGraphicFramePr/>
            <a:graphic xmlns:a="http://schemas.openxmlformats.org/drawingml/2006/main">
              <a:graphicData uri="http://schemas.openxmlformats.org/drawingml/2006/picture">
                <pic:pic xmlns:pic="http://schemas.openxmlformats.org/drawingml/2006/picture">
                  <pic:nvPicPr>
                    <pic:cNvPr id="35898" name="Picture 35898"/>
                    <pic:cNvPicPr/>
                  </pic:nvPicPr>
                  <pic:blipFill>
                    <a:blip r:embed="rId36"/>
                    <a:stretch>
                      <a:fillRect/>
                    </a:stretch>
                  </pic:blipFill>
                  <pic:spPr>
                    <a:xfrm>
                      <a:off x="0" y="0"/>
                      <a:ext cx="54864" cy="54880"/>
                    </a:xfrm>
                    <a:prstGeom prst="rect">
                      <a:avLst/>
                    </a:prstGeom>
                  </pic:spPr>
                </pic:pic>
              </a:graphicData>
            </a:graphic>
          </wp:inline>
        </w:drawing>
      </w:r>
      <w:r>
        <w:rPr>
          <w:sz w:val="26"/>
        </w:rPr>
        <w:t xml:space="preserve"> The barrel should be held firmly and securely.</w:t>
      </w:r>
    </w:p>
    <w:p w14:paraId="219F4C4C" w14:textId="77777777" w:rsidR="00915093" w:rsidRDefault="00343ACD" w:rsidP="00FA6C94">
      <w:pPr>
        <w:spacing w:after="2" w:line="265" w:lineRule="auto"/>
        <w:ind w:left="902"/>
      </w:pPr>
      <w:r>
        <w:rPr>
          <w:sz w:val="28"/>
        </w:rPr>
        <w:t xml:space="preserve">Push the needle through the skin, at an angle of 15-30 </w:t>
      </w:r>
      <w:proofErr w:type="gramStart"/>
      <w:r>
        <w:rPr>
          <w:sz w:val="28"/>
          <w:vertAlign w:val="superscript"/>
        </w:rPr>
        <w:t xml:space="preserve">0 </w:t>
      </w:r>
      <w:r>
        <w:rPr>
          <w:sz w:val="28"/>
        </w:rPr>
        <w:t>.</w:t>
      </w:r>
      <w:proofErr w:type="gramEnd"/>
    </w:p>
    <w:p w14:paraId="773ECDE8" w14:textId="77777777" w:rsidR="00FA6C94" w:rsidRDefault="00FA6C94" w:rsidP="00FA6C94">
      <w:pPr>
        <w:spacing w:after="38" w:line="225" w:lineRule="auto"/>
        <w:ind w:left="1248" w:right="249"/>
        <w:jc w:val="both"/>
        <w:rPr>
          <w:sz w:val="26"/>
        </w:rPr>
      </w:pPr>
    </w:p>
    <w:p w14:paraId="3F6E365E" w14:textId="77777777" w:rsidR="00FA6C94" w:rsidRDefault="00FA6C94" w:rsidP="00FA6C94">
      <w:pPr>
        <w:spacing w:after="38" w:line="225" w:lineRule="auto"/>
        <w:ind w:left="1248" w:right="249"/>
        <w:jc w:val="both"/>
        <w:rPr>
          <w:sz w:val="26"/>
        </w:rPr>
      </w:pPr>
      <w:r w:rsidRPr="00FA6C94">
        <w:rPr>
          <w:noProof/>
          <w:sz w:val="26"/>
        </w:rPr>
        <w:drawing>
          <wp:inline distT="0" distB="0" distL="0" distR="0" wp14:anchorId="3FDB9AB2" wp14:editId="66CA6B9D">
            <wp:extent cx="5292341" cy="2611120"/>
            <wp:effectExtent l="0" t="0" r="3810" b="0"/>
            <wp:docPr id="8" name="Picture 8" descr="C:\Users\jbird\Pictures\Capture.JPGneedle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bird\Pictures\Capture.JPGneedle angl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01804" cy="2615789"/>
                    </a:xfrm>
                    <a:prstGeom prst="rect">
                      <a:avLst/>
                    </a:prstGeom>
                    <a:noFill/>
                    <a:ln>
                      <a:noFill/>
                    </a:ln>
                  </pic:spPr>
                </pic:pic>
              </a:graphicData>
            </a:graphic>
          </wp:inline>
        </w:drawing>
      </w:r>
    </w:p>
    <w:p w14:paraId="02287C02" w14:textId="77777777" w:rsidR="00FA6C94" w:rsidRDefault="00FA6C94" w:rsidP="00FA6C94">
      <w:pPr>
        <w:spacing w:after="38" w:line="225" w:lineRule="auto"/>
        <w:ind w:left="1248" w:right="249"/>
        <w:jc w:val="both"/>
        <w:rPr>
          <w:sz w:val="26"/>
        </w:rPr>
      </w:pPr>
    </w:p>
    <w:p w14:paraId="662A139E" w14:textId="77777777" w:rsidR="00915093" w:rsidRDefault="00343ACD" w:rsidP="00FA6C94">
      <w:pPr>
        <w:spacing w:after="38" w:line="225" w:lineRule="auto"/>
        <w:ind w:left="1248" w:right="249"/>
        <w:jc w:val="both"/>
      </w:pPr>
      <w:r>
        <w:rPr>
          <w:sz w:val="26"/>
        </w:rPr>
        <w:t>Always maintain eye contact with the needle.</w:t>
      </w:r>
    </w:p>
    <w:p w14:paraId="773F8BC2" w14:textId="77777777" w:rsidR="00915093" w:rsidRDefault="00343ACD" w:rsidP="00FA6C94">
      <w:pPr>
        <w:spacing w:after="0" w:line="225" w:lineRule="auto"/>
        <w:ind w:left="1248" w:right="249"/>
        <w:jc w:val="both"/>
      </w:pPr>
      <w:r>
        <w:rPr>
          <w:sz w:val="26"/>
        </w:rPr>
        <w:t>The needle should always be bevel up (angle side up) and should progress into the arm at a confident constant speed.</w:t>
      </w:r>
    </w:p>
    <w:p w14:paraId="5BE18FE1" w14:textId="77777777" w:rsidR="00915093" w:rsidRDefault="00343ACD" w:rsidP="00FA6C94">
      <w:pPr>
        <w:ind w:left="1248" w:right="249"/>
        <w:jc w:val="both"/>
      </w:pPr>
      <w:r>
        <w:rPr>
          <w:sz w:val="24"/>
        </w:rPr>
        <w:t>A slow needle will cause pain to the patient.</w:t>
      </w:r>
    </w:p>
    <w:p w14:paraId="7759950F" w14:textId="77777777" w:rsidR="00915093" w:rsidRDefault="00343ACD" w:rsidP="00FA6C94">
      <w:pPr>
        <w:spacing w:after="2" w:line="265" w:lineRule="auto"/>
        <w:ind w:left="902"/>
      </w:pPr>
      <w:r>
        <w:rPr>
          <w:sz w:val="28"/>
        </w:rPr>
        <w:t>Insert the Vacutainer tube into the Vacutainer barrel.</w:t>
      </w:r>
    </w:p>
    <w:p w14:paraId="42B856FC" w14:textId="77777777" w:rsidR="00915093" w:rsidRDefault="00343ACD" w:rsidP="00FA6C94">
      <w:pPr>
        <w:spacing w:after="0" w:line="225" w:lineRule="auto"/>
        <w:ind w:left="1248" w:right="249"/>
        <w:jc w:val="both"/>
      </w:pPr>
      <w:r>
        <w:rPr>
          <w:sz w:val="26"/>
        </w:rPr>
        <w:t>Maintain a good firm grip on the Vacutainer barrel. Do not move the needle.</w:t>
      </w:r>
    </w:p>
    <w:p w14:paraId="34EDE92C" w14:textId="77777777" w:rsidR="00915093" w:rsidRDefault="00343ACD" w:rsidP="00FA6C94">
      <w:pPr>
        <w:spacing w:after="248" w:line="225" w:lineRule="auto"/>
        <w:ind w:left="1248" w:right="249"/>
        <w:jc w:val="both"/>
      </w:pPr>
      <w:r>
        <w:rPr>
          <w:sz w:val="26"/>
        </w:rPr>
        <w:t>Have the window on the tube facing you, this will allow you to see the flow of blood into the tube.</w:t>
      </w:r>
    </w:p>
    <w:p w14:paraId="26171ED8" w14:textId="77777777" w:rsidR="00915093" w:rsidRDefault="00343ACD" w:rsidP="00FA6C94">
      <w:pPr>
        <w:spacing w:after="193" w:line="225" w:lineRule="auto"/>
        <w:ind w:left="902"/>
      </w:pPr>
      <w:r>
        <w:rPr>
          <w:sz w:val="26"/>
        </w:rPr>
        <w:t>Release the tourniquet once the blood has started flowing.</w:t>
      </w:r>
    </w:p>
    <w:p w14:paraId="6007007C" w14:textId="77777777" w:rsidR="00915093" w:rsidRDefault="00343ACD" w:rsidP="00FA6C94">
      <w:pPr>
        <w:spacing w:after="185" w:line="265" w:lineRule="auto"/>
        <w:ind w:left="902"/>
      </w:pPr>
      <w:r>
        <w:rPr>
          <w:sz w:val="28"/>
        </w:rPr>
        <w:t>Remove the final tube and remove the tourniquet.</w:t>
      </w:r>
    </w:p>
    <w:p w14:paraId="07AA81D9" w14:textId="77777777" w:rsidR="00915093" w:rsidRDefault="00343ACD" w:rsidP="00FA6C94">
      <w:pPr>
        <w:spacing w:after="2" w:line="265" w:lineRule="auto"/>
        <w:ind w:left="902"/>
      </w:pPr>
      <w:r>
        <w:rPr>
          <w:sz w:val="28"/>
        </w:rPr>
        <w:t>Remove the needle.</w:t>
      </w:r>
    </w:p>
    <w:p w14:paraId="33440B6B" w14:textId="77777777" w:rsidR="00915093" w:rsidRDefault="00343ACD">
      <w:pPr>
        <w:numPr>
          <w:ilvl w:val="1"/>
          <w:numId w:val="8"/>
        </w:numPr>
        <w:spacing w:after="38" w:line="225" w:lineRule="auto"/>
        <w:ind w:right="249" w:hanging="346"/>
        <w:jc w:val="both"/>
      </w:pPr>
      <w:r>
        <w:rPr>
          <w:sz w:val="26"/>
        </w:rPr>
        <w:t>The needle should exit at the same angle as it went in.</w:t>
      </w:r>
    </w:p>
    <w:p w14:paraId="5476DA71" w14:textId="77777777" w:rsidR="00915093" w:rsidRDefault="00343ACD">
      <w:pPr>
        <w:numPr>
          <w:ilvl w:val="1"/>
          <w:numId w:val="8"/>
        </w:numPr>
        <w:spacing w:after="162" w:line="225" w:lineRule="auto"/>
        <w:ind w:right="249" w:hanging="346"/>
        <w:jc w:val="both"/>
      </w:pPr>
      <w:r>
        <w:rPr>
          <w:sz w:val="26"/>
        </w:rPr>
        <w:t>Avoid lifting the needle as it leaves the skin as this will hurt the patient and may cause a drop of blood to flick (possibly into your eye or mouth)</w:t>
      </w:r>
    </w:p>
    <w:p w14:paraId="6EA70155" w14:textId="77777777" w:rsidR="00915093" w:rsidRDefault="00FA6C94" w:rsidP="00FA6C94">
      <w:pPr>
        <w:spacing w:after="134" w:line="265" w:lineRule="auto"/>
      </w:pPr>
      <w:r>
        <w:rPr>
          <w:sz w:val="28"/>
        </w:rPr>
        <w:t xml:space="preserve">            </w:t>
      </w:r>
      <w:r w:rsidR="00343ACD">
        <w:rPr>
          <w:sz w:val="28"/>
        </w:rPr>
        <w:t>Discard your needle into the sharps container immediately.</w:t>
      </w:r>
    </w:p>
    <w:p w14:paraId="17EB0361" w14:textId="77777777" w:rsidR="00915093" w:rsidRDefault="00FA6C94" w:rsidP="00FA6C94">
      <w:pPr>
        <w:spacing w:after="2" w:line="265" w:lineRule="auto"/>
        <w:ind w:left="902"/>
      </w:pPr>
      <w:r>
        <w:rPr>
          <w:sz w:val="28"/>
        </w:rPr>
        <w:t xml:space="preserve"> </w:t>
      </w:r>
      <w:r w:rsidR="00343ACD">
        <w:rPr>
          <w:sz w:val="28"/>
        </w:rPr>
        <w:t>Check if the puncture site has stopped bleeding</w:t>
      </w:r>
    </w:p>
    <w:p w14:paraId="2DED707D" w14:textId="77777777" w:rsidR="00915093" w:rsidRDefault="00343ACD" w:rsidP="00FA6C94">
      <w:pPr>
        <w:spacing w:after="38" w:line="225" w:lineRule="auto"/>
        <w:ind w:left="1248" w:right="249"/>
        <w:jc w:val="both"/>
      </w:pPr>
      <w:r>
        <w:rPr>
          <w:sz w:val="26"/>
        </w:rPr>
        <w:t>Usually 3 minutes, longer if on anticoagulant therapies</w:t>
      </w:r>
    </w:p>
    <w:p w14:paraId="0901337F" w14:textId="77777777" w:rsidR="00915093" w:rsidRDefault="00343ACD" w:rsidP="00FA6C94">
      <w:pPr>
        <w:spacing w:after="128" w:line="225" w:lineRule="auto"/>
        <w:ind w:left="1248" w:right="249"/>
        <w:jc w:val="both"/>
      </w:pPr>
      <w:r>
        <w:rPr>
          <w:sz w:val="26"/>
        </w:rPr>
        <w:t>Apply a plaster/tape.</w:t>
      </w:r>
    </w:p>
    <w:p w14:paraId="0E213893" w14:textId="77777777" w:rsidR="00915093" w:rsidRDefault="00343ACD" w:rsidP="00FA6C94">
      <w:pPr>
        <w:spacing w:after="2685" w:line="265" w:lineRule="auto"/>
        <w:ind w:left="902"/>
      </w:pPr>
      <w:r>
        <w:rPr>
          <w:sz w:val="28"/>
        </w:rPr>
        <w:t>Advise the patient not to lift anything heavy for the next hour &amp; remove plaster after 15 mins</w:t>
      </w:r>
    </w:p>
    <w:p w14:paraId="2B84240A" w14:textId="77777777" w:rsidR="00915093" w:rsidRDefault="00343ACD">
      <w:pPr>
        <w:pStyle w:val="Heading5"/>
        <w:pBdr>
          <w:top w:val="single" w:sz="3" w:space="0" w:color="000000"/>
          <w:left w:val="single" w:sz="2" w:space="0" w:color="000000"/>
          <w:right w:val="single" w:sz="6" w:space="0" w:color="000000"/>
        </w:pBdr>
        <w:spacing w:after="289"/>
        <w:ind w:left="24" w:right="0" w:firstLine="0"/>
      </w:pPr>
      <w:r>
        <w:lastRenderedPageBreak/>
        <w:t>BLOOD COLLECTION TUBES</w:t>
      </w:r>
    </w:p>
    <w:p w14:paraId="076755CC" w14:textId="77777777" w:rsidR="00915093" w:rsidRDefault="00343ACD">
      <w:pPr>
        <w:spacing w:after="242" w:line="225" w:lineRule="auto"/>
        <w:ind w:left="33"/>
        <w:jc w:val="both"/>
      </w:pPr>
      <w:r>
        <w:rPr>
          <w:sz w:val="26"/>
        </w:rPr>
        <w:t>Collection tubes used for blood samples are colour coded. The colour of the stopper indicates the additive in the tube.</w:t>
      </w:r>
    </w:p>
    <w:p w14:paraId="2253357F" w14:textId="77777777" w:rsidR="00915093" w:rsidRDefault="00343ACD">
      <w:pPr>
        <w:spacing w:after="222" w:line="225" w:lineRule="auto"/>
        <w:ind w:left="33"/>
        <w:jc w:val="both"/>
      </w:pPr>
      <w:r>
        <w:rPr>
          <w:sz w:val="26"/>
        </w:rPr>
        <w:t>When multiple tubes are to be collected the following order of draw should be observed.</w:t>
      </w:r>
    </w:p>
    <w:p w14:paraId="6D38206D" w14:textId="77777777" w:rsidR="00915093" w:rsidRPr="00FA6C94" w:rsidRDefault="00343ACD">
      <w:pPr>
        <w:spacing w:after="168" w:line="265" w:lineRule="auto"/>
        <w:ind w:left="735" w:right="6029" w:hanging="5"/>
        <w:rPr>
          <w:sz w:val="28"/>
          <w:szCs w:val="28"/>
        </w:rPr>
      </w:pPr>
      <w:r>
        <w:rPr>
          <w:sz w:val="28"/>
        </w:rPr>
        <w:t xml:space="preserve">Blood Cultures </w:t>
      </w:r>
      <w:r w:rsidRPr="00FA6C94">
        <w:rPr>
          <w:sz w:val="28"/>
          <w:szCs w:val="28"/>
        </w:rPr>
        <w:t>Citrate Tubes</w:t>
      </w:r>
    </w:p>
    <w:p w14:paraId="1D40E6E4" w14:textId="77777777" w:rsidR="00915093" w:rsidRPr="00FA6C94" w:rsidRDefault="00343ACD">
      <w:pPr>
        <w:spacing w:after="0"/>
        <w:ind w:left="740" w:hanging="10"/>
        <w:rPr>
          <w:sz w:val="28"/>
          <w:szCs w:val="28"/>
        </w:rPr>
      </w:pPr>
      <w:r w:rsidRPr="00FA6C94">
        <w:rPr>
          <w:rFonts w:eastAsia="Courier New"/>
          <w:sz w:val="28"/>
          <w:szCs w:val="28"/>
        </w:rPr>
        <w:t>Gel SST</w:t>
      </w:r>
    </w:p>
    <w:p w14:paraId="5DE684E1" w14:textId="77777777" w:rsidR="00915093" w:rsidRDefault="00343ACD">
      <w:pPr>
        <w:spacing w:after="3" w:line="265" w:lineRule="auto"/>
        <w:ind w:left="740" w:right="691" w:hanging="10"/>
      </w:pPr>
      <w:r>
        <w:rPr>
          <w:sz w:val="30"/>
        </w:rPr>
        <w:t>Plain / Clot</w:t>
      </w:r>
    </w:p>
    <w:p w14:paraId="6F849396" w14:textId="77777777" w:rsidR="00915093" w:rsidRDefault="00343ACD">
      <w:pPr>
        <w:spacing w:after="2" w:line="265" w:lineRule="auto"/>
        <w:ind w:left="735" w:hanging="5"/>
      </w:pPr>
      <w:r>
        <w:rPr>
          <w:sz w:val="28"/>
        </w:rPr>
        <w:t>Lithium Heparin Tube</w:t>
      </w:r>
    </w:p>
    <w:p w14:paraId="4C1ED841" w14:textId="77777777" w:rsidR="00915093" w:rsidRDefault="00343ACD">
      <w:pPr>
        <w:spacing w:after="3" w:line="265" w:lineRule="auto"/>
        <w:ind w:left="740" w:right="691" w:hanging="10"/>
      </w:pPr>
      <w:r>
        <w:rPr>
          <w:sz w:val="30"/>
        </w:rPr>
        <w:t>EDTA</w:t>
      </w:r>
    </w:p>
    <w:p w14:paraId="565B0BB4" w14:textId="77777777" w:rsidR="00915093" w:rsidRDefault="00343ACD">
      <w:pPr>
        <w:spacing w:after="2" w:line="265" w:lineRule="auto"/>
        <w:ind w:left="735" w:hanging="5"/>
      </w:pPr>
      <w:r>
        <w:rPr>
          <w:sz w:val="28"/>
        </w:rPr>
        <w:t>Fluoride Oxalate</w:t>
      </w:r>
    </w:p>
    <w:p w14:paraId="7DDCED46" w14:textId="77777777" w:rsidR="00915093" w:rsidRDefault="00343ACD">
      <w:pPr>
        <w:spacing w:after="680" w:line="265" w:lineRule="auto"/>
        <w:ind w:left="735" w:hanging="5"/>
      </w:pPr>
      <w:r>
        <w:rPr>
          <w:sz w:val="28"/>
        </w:rPr>
        <w:t>EDTA Navy Tube</w:t>
      </w:r>
    </w:p>
    <w:p w14:paraId="1F87A46C" w14:textId="77777777" w:rsidR="00915093" w:rsidRDefault="00343ACD">
      <w:pPr>
        <w:spacing w:after="222" w:line="225" w:lineRule="auto"/>
        <w:ind w:left="33" w:right="5"/>
        <w:jc w:val="both"/>
      </w:pPr>
      <w:r>
        <w:rPr>
          <w:sz w:val="26"/>
        </w:rPr>
        <w:t>When collecting blood in an additive tube it is important to obtain the correct volume of blood (Due to presence of anti-coagulant in the tube. The blood to anti-coagulant ratio must be precise)</w:t>
      </w:r>
    </w:p>
    <w:p w14:paraId="31BB7ECE" w14:textId="77777777" w:rsidR="00915093" w:rsidRDefault="00343ACD">
      <w:pPr>
        <w:spacing w:after="241" w:line="225" w:lineRule="auto"/>
        <w:ind w:left="33"/>
        <w:jc w:val="both"/>
      </w:pPr>
      <w:r>
        <w:rPr>
          <w:sz w:val="26"/>
        </w:rPr>
        <w:t>Blood collected in an additive tube must be thoroughly mixed to prevent clotting. Mix by gently inverting the tube 8 to 10 times.</w:t>
      </w:r>
    </w:p>
    <w:p w14:paraId="00FC67D3" w14:textId="77777777" w:rsidR="00915093" w:rsidRDefault="00343ACD">
      <w:pPr>
        <w:spacing w:after="262" w:line="225" w:lineRule="auto"/>
        <w:ind w:left="33"/>
        <w:jc w:val="both"/>
      </w:pPr>
      <w:r>
        <w:rPr>
          <w:sz w:val="26"/>
        </w:rPr>
        <w:t>If the sample is not thoroughly mixed a clot may form and this will make the sample unsuitable for testing</w:t>
      </w:r>
    </w:p>
    <w:p w14:paraId="6E27CBF6" w14:textId="77777777" w:rsidR="00915093" w:rsidRDefault="00343ACD">
      <w:pPr>
        <w:spacing w:after="1352"/>
        <w:ind w:left="2760"/>
      </w:pPr>
      <w:r>
        <w:rPr>
          <w:noProof/>
        </w:rPr>
        <w:drawing>
          <wp:inline distT="0" distB="0" distL="0" distR="0" wp14:anchorId="7E8F54C7" wp14:editId="5BB441F7">
            <wp:extent cx="2322576" cy="1835423"/>
            <wp:effectExtent l="0" t="0" r="0" b="0"/>
            <wp:docPr id="37926" name="Picture 37926"/>
            <wp:cNvGraphicFramePr/>
            <a:graphic xmlns:a="http://schemas.openxmlformats.org/drawingml/2006/main">
              <a:graphicData uri="http://schemas.openxmlformats.org/drawingml/2006/picture">
                <pic:pic xmlns:pic="http://schemas.openxmlformats.org/drawingml/2006/picture">
                  <pic:nvPicPr>
                    <pic:cNvPr id="37926" name="Picture 37926"/>
                    <pic:cNvPicPr/>
                  </pic:nvPicPr>
                  <pic:blipFill>
                    <a:blip r:embed="rId38"/>
                    <a:stretch>
                      <a:fillRect/>
                    </a:stretch>
                  </pic:blipFill>
                  <pic:spPr>
                    <a:xfrm>
                      <a:off x="0" y="0"/>
                      <a:ext cx="2322576" cy="1835423"/>
                    </a:xfrm>
                    <a:prstGeom prst="rect">
                      <a:avLst/>
                    </a:prstGeom>
                  </pic:spPr>
                </pic:pic>
              </a:graphicData>
            </a:graphic>
          </wp:inline>
        </w:drawing>
      </w:r>
    </w:p>
    <w:p w14:paraId="07C8930F" w14:textId="77777777" w:rsidR="00915093" w:rsidRDefault="00343ACD">
      <w:pPr>
        <w:pStyle w:val="Heading2"/>
      </w:pPr>
      <w:r>
        <w:lastRenderedPageBreak/>
        <w:t>Mix Tubes by Inverting the</w:t>
      </w:r>
    </w:p>
    <w:p w14:paraId="34BE5AAD" w14:textId="77777777" w:rsidR="00915093" w:rsidRDefault="00343ACD">
      <w:pPr>
        <w:pStyle w:val="Heading3"/>
        <w:pBdr>
          <w:top w:val="none" w:sz="0" w:space="0" w:color="auto"/>
          <w:left w:val="none" w:sz="0" w:space="0" w:color="auto"/>
          <w:bottom w:val="none" w:sz="0" w:space="0" w:color="auto"/>
          <w:right w:val="none" w:sz="0" w:space="0" w:color="auto"/>
        </w:pBdr>
        <w:spacing w:after="345" w:line="265" w:lineRule="auto"/>
        <w:ind w:left="1440" w:right="0"/>
        <w:jc w:val="left"/>
      </w:pPr>
      <w:r>
        <w:rPr>
          <w:sz w:val="44"/>
        </w:rPr>
        <w:t>Recommended Number of Times</w:t>
      </w:r>
    </w:p>
    <w:p w14:paraId="05A9697B" w14:textId="77777777" w:rsidR="00915093" w:rsidRPr="00FE2354" w:rsidRDefault="00343ACD">
      <w:pPr>
        <w:spacing w:after="337"/>
        <w:ind w:left="269"/>
        <w:rPr>
          <w:sz w:val="28"/>
          <w:szCs w:val="28"/>
        </w:rPr>
      </w:pPr>
      <w:r w:rsidRPr="00FE2354">
        <w:rPr>
          <w:noProof/>
          <w:sz w:val="28"/>
          <w:szCs w:val="28"/>
        </w:rPr>
        <w:drawing>
          <wp:inline distT="0" distB="0" distL="0" distR="0" wp14:anchorId="2D537B52" wp14:editId="76AEC36A">
            <wp:extent cx="4419600" cy="2042747"/>
            <wp:effectExtent l="0" t="0" r="0" b="0"/>
            <wp:docPr id="116997" name="Picture 116997"/>
            <wp:cNvGraphicFramePr/>
            <a:graphic xmlns:a="http://schemas.openxmlformats.org/drawingml/2006/main">
              <a:graphicData uri="http://schemas.openxmlformats.org/drawingml/2006/picture">
                <pic:pic xmlns:pic="http://schemas.openxmlformats.org/drawingml/2006/picture">
                  <pic:nvPicPr>
                    <pic:cNvPr id="116997" name="Picture 116997"/>
                    <pic:cNvPicPr/>
                  </pic:nvPicPr>
                  <pic:blipFill>
                    <a:blip r:embed="rId39"/>
                    <a:stretch>
                      <a:fillRect/>
                    </a:stretch>
                  </pic:blipFill>
                  <pic:spPr>
                    <a:xfrm>
                      <a:off x="0" y="0"/>
                      <a:ext cx="4419600" cy="2042747"/>
                    </a:xfrm>
                    <a:prstGeom prst="rect">
                      <a:avLst/>
                    </a:prstGeom>
                  </pic:spPr>
                </pic:pic>
              </a:graphicData>
            </a:graphic>
          </wp:inline>
        </w:drawing>
      </w:r>
    </w:p>
    <w:p w14:paraId="4F4043DD" w14:textId="77777777" w:rsidR="00915093" w:rsidRPr="00FE2354" w:rsidRDefault="00343ACD">
      <w:pPr>
        <w:spacing w:after="171"/>
        <w:ind w:left="326" w:hanging="10"/>
        <w:jc w:val="both"/>
        <w:rPr>
          <w:sz w:val="28"/>
          <w:szCs w:val="28"/>
        </w:rPr>
      </w:pPr>
      <w:r w:rsidRPr="00FE2354">
        <w:rPr>
          <w:sz w:val="28"/>
          <w:szCs w:val="28"/>
        </w:rPr>
        <w:t>Processing of Tubes</w:t>
      </w:r>
    </w:p>
    <w:p w14:paraId="6F784741" w14:textId="77777777" w:rsidR="00915093" w:rsidRPr="00FE2354" w:rsidRDefault="00343ACD">
      <w:pPr>
        <w:pStyle w:val="Heading4"/>
        <w:ind w:left="3010"/>
        <w:rPr>
          <w:sz w:val="28"/>
          <w:szCs w:val="28"/>
        </w:rPr>
      </w:pPr>
      <w:proofErr w:type="gramStart"/>
      <w:r w:rsidRPr="00FE2354">
        <w:rPr>
          <w:sz w:val="28"/>
          <w:szCs w:val="28"/>
        </w:rPr>
        <w:t>why</w:t>
      </w:r>
      <w:proofErr w:type="gramEnd"/>
    </w:p>
    <w:p w14:paraId="74527DE0" w14:textId="77777777" w:rsidR="00FE2354" w:rsidRPr="00FE2354" w:rsidRDefault="00FE2354">
      <w:pPr>
        <w:numPr>
          <w:ilvl w:val="0"/>
          <w:numId w:val="11"/>
        </w:numPr>
        <w:spacing w:after="40" w:line="216" w:lineRule="auto"/>
        <w:ind w:right="1709" w:hanging="216"/>
        <w:jc w:val="both"/>
        <w:rPr>
          <w:sz w:val="28"/>
          <w:szCs w:val="28"/>
        </w:rPr>
      </w:pPr>
    </w:p>
    <w:p w14:paraId="1BB3DE8F" w14:textId="77777777" w:rsidR="00915093" w:rsidRPr="00FE2354" w:rsidRDefault="00343ACD">
      <w:pPr>
        <w:numPr>
          <w:ilvl w:val="0"/>
          <w:numId w:val="11"/>
        </w:numPr>
        <w:spacing w:after="40" w:line="216" w:lineRule="auto"/>
        <w:ind w:right="1709" w:hanging="216"/>
        <w:jc w:val="both"/>
        <w:rPr>
          <w:sz w:val="28"/>
          <w:szCs w:val="28"/>
        </w:rPr>
      </w:pPr>
      <w:r w:rsidRPr="00FE2354">
        <w:rPr>
          <w:noProof/>
          <w:sz w:val="28"/>
          <w:szCs w:val="28"/>
        </w:rPr>
        <w:drawing>
          <wp:anchor distT="0" distB="0" distL="114300" distR="114300" simplePos="0" relativeHeight="251661312" behindDoc="0" locked="0" layoutInCell="1" allowOverlap="0" wp14:anchorId="298BB66A" wp14:editId="6FE1D28D">
            <wp:simplePos x="0" y="0"/>
            <wp:positionH relativeFrom="column">
              <wp:posOffset>152400</wp:posOffset>
            </wp:positionH>
            <wp:positionV relativeFrom="paragraph">
              <wp:posOffset>267048</wp:posOffset>
            </wp:positionV>
            <wp:extent cx="1438656" cy="2003111"/>
            <wp:effectExtent l="0" t="0" r="0" b="0"/>
            <wp:wrapSquare wrapText="bothSides"/>
            <wp:docPr id="116999" name="Picture 116999"/>
            <wp:cNvGraphicFramePr/>
            <a:graphic xmlns:a="http://schemas.openxmlformats.org/drawingml/2006/main">
              <a:graphicData uri="http://schemas.openxmlformats.org/drawingml/2006/picture">
                <pic:pic xmlns:pic="http://schemas.openxmlformats.org/drawingml/2006/picture">
                  <pic:nvPicPr>
                    <pic:cNvPr id="116999" name="Picture 116999"/>
                    <pic:cNvPicPr/>
                  </pic:nvPicPr>
                  <pic:blipFill>
                    <a:blip r:embed="rId40"/>
                    <a:stretch>
                      <a:fillRect/>
                    </a:stretch>
                  </pic:blipFill>
                  <pic:spPr>
                    <a:xfrm>
                      <a:off x="0" y="0"/>
                      <a:ext cx="1438656" cy="2003111"/>
                    </a:xfrm>
                    <a:prstGeom prst="rect">
                      <a:avLst/>
                    </a:prstGeom>
                  </pic:spPr>
                </pic:pic>
              </a:graphicData>
            </a:graphic>
          </wp:anchor>
        </w:drawing>
      </w:r>
      <w:r w:rsidRPr="00FE2354">
        <w:rPr>
          <w:sz w:val="28"/>
          <w:szCs w:val="28"/>
        </w:rPr>
        <w:t>Most tubes contain an additive or clot activator that needs to be mixed with the blood sample.</w:t>
      </w:r>
    </w:p>
    <w:p w14:paraId="5E6DC1E1" w14:textId="77777777" w:rsidR="00915093" w:rsidRPr="00FE2354" w:rsidRDefault="00343ACD">
      <w:pPr>
        <w:numPr>
          <w:ilvl w:val="0"/>
          <w:numId w:val="11"/>
        </w:numPr>
        <w:spacing w:after="343" w:line="216" w:lineRule="auto"/>
        <w:ind w:right="1709" w:hanging="216"/>
        <w:jc w:val="both"/>
        <w:rPr>
          <w:sz w:val="28"/>
          <w:szCs w:val="28"/>
        </w:rPr>
      </w:pPr>
      <w:r w:rsidRPr="00FE2354">
        <w:rPr>
          <w:sz w:val="28"/>
          <w:szCs w:val="28"/>
        </w:rPr>
        <w:t>Tubes with anticoagulants such as EDTA, heparin need to be mixed to ensure specimen does not clot.</w:t>
      </w:r>
    </w:p>
    <w:p w14:paraId="33B3BBD7" w14:textId="77777777" w:rsidR="00915093" w:rsidRPr="00FE2354" w:rsidRDefault="00343ACD">
      <w:pPr>
        <w:spacing w:after="3" w:line="265" w:lineRule="auto"/>
        <w:ind w:left="408" w:right="691" w:hanging="10"/>
        <w:rPr>
          <w:sz w:val="28"/>
          <w:szCs w:val="28"/>
        </w:rPr>
      </w:pPr>
      <w:r w:rsidRPr="00FE2354">
        <w:rPr>
          <w:sz w:val="28"/>
          <w:szCs w:val="28"/>
        </w:rPr>
        <w:t>How</w:t>
      </w:r>
    </w:p>
    <w:p w14:paraId="1139FE8D" w14:textId="77777777" w:rsidR="00915093" w:rsidRPr="00FE2354" w:rsidRDefault="00343ACD">
      <w:pPr>
        <w:numPr>
          <w:ilvl w:val="0"/>
          <w:numId w:val="11"/>
        </w:numPr>
        <w:spacing w:after="40" w:line="216" w:lineRule="auto"/>
        <w:ind w:right="1709" w:hanging="216"/>
        <w:jc w:val="both"/>
        <w:rPr>
          <w:sz w:val="28"/>
          <w:szCs w:val="28"/>
        </w:rPr>
      </w:pPr>
      <w:r w:rsidRPr="00FE2354">
        <w:rPr>
          <w:sz w:val="28"/>
          <w:szCs w:val="28"/>
        </w:rPr>
        <w:t>Holding tube upright, gently invert 180 degree and back.</w:t>
      </w:r>
    </w:p>
    <w:p w14:paraId="78E719B9" w14:textId="77777777" w:rsidR="00915093" w:rsidRPr="00FE2354" w:rsidRDefault="00343ACD">
      <w:pPr>
        <w:numPr>
          <w:ilvl w:val="0"/>
          <w:numId w:val="11"/>
        </w:numPr>
        <w:spacing w:after="303" w:line="265" w:lineRule="auto"/>
        <w:ind w:right="1709" w:hanging="216"/>
        <w:jc w:val="both"/>
        <w:rPr>
          <w:sz w:val="28"/>
          <w:szCs w:val="28"/>
        </w:rPr>
      </w:pPr>
      <w:r w:rsidRPr="00FE2354">
        <w:rPr>
          <w:sz w:val="28"/>
          <w:szCs w:val="28"/>
        </w:rPr>
        <w:t>Repeat movement as prescribed for each tube per the illustration.</w:t>
      </w:r>
    </w:p>
    <w:p w14:paraId="54D2B861" w14:textId="77777777" w:rsidR="00915093" w:rsidRPr="00FE2354" w:rsidRDefault="00343ACD">
      <w:pPr>
        <w:spacing w:after="2" w:line="265" w:lineRule="auto"/>
        <w:ind w:left="3005" w:hanging="5"/>
        <w:rPr>
          <w:sz w:val="28"/>
          <w:szCs w:val="28"/>
        </w:rPr>
      </w:pPr>
      <w:r w:rsidRPr="00FE2354">
        <w:rPr>
          <w:sz w:val="28"/>
          <w:szCs w:val="28"/>
        </w:rPr>
        <w:t>When</w:t>
      </w:r>
    </w:p>
    <w:p w14:paraId="32F849EA" w14:textId="77777777" w:rsidR="00915093" w:rsidRPr="00FE2354" w:rsidRDefault="00343ACD">
      <w:pPr>
        <w:numPr>
          <w:ilvl w:val="0"/>
          <w:numId w:val="11"/>
        </w:numPr>
        <w:spacing w:after="227"/>
        <w:ind w:right="1709" w:hanging="216"/>
        <w:jc w:val="both"/>
        <w:rPr>
          <w:sz w:val="28"/>
          <w:szCs w:val="28"/>
        </w:rPr>
      </w:pPr>
      <w:r w:rsidRPr="00FE2354">
        <w:rPr>
          <w:sz w:val="28"/>
          <w:szCs w:val="28"/>
        </w:rPr>
        <w:t>Immediately after drawing.</w:t>
      </w:r>
    </w:p>
    <w:p w14:paraId="7A386654" w14:textId="77777777" w:rsidR="00915093" w:rsidRPr="00FE2354" w:rsidRDefault="00343ACD">
      <w:pPr>
        <w:pStyle w:val="Heading4"/>
        <w:ind w:left="326"/>
        <w:rPr>
          <w:sz w:val="28"/>
          <w:szCs w:val="28"/>
        </w:rPr>
      </w:pPr>
      <w:r w:rsidRPr="00FE2354">
        <w:rPr>
          <w:sz w:val="28"/>
          <w:szCs w:val="28"/>
        </w:rPr>
        <w:t>Consequences if not mixed</w:t>
      </w:r>
    </w:p>
    <w:p w14:paraId="60BA99ED" w14:textId="77777777" w:rsidR="00915093" w:rsidRPr="00FE2354" w:rsidRDefault="00343ACD">
      <w:pPr>
        <w:numPr>
          <w:ilvl w:val="0"/>
          <w:numId w:val="12"/>
        </w:numPr>
        <w:spacing w:after="40" w:line="216" w:lineRule="auto"/>
        <w:ind w:left="537" w:right="1171" w:hanging="230"/>
        <w:jc w:val="both"/>
        <w:rPr>
          <w:sz w:val="28"/>
          <w:szCs w:val="28"/>
        </w:rPr>
      </w:pPr>
      <w:r w:rsidRPr="00FE2354">
        <w:rPr>
          <w:sz w:val="28"/>
          <w:szCs w:val="28"/>
        </w:rPr>
        <w:t>Tubes with anticoagulants e.g. EDTA, heparin will clot.</w:t>
      </w:r>
    </w:p>
    <w:p w14:paraId="71B00B36" w14:textId="77777777" w:rsidR="00915093" w:rsidRPr="00FE2354" w:rsidRDefault="00343ACD">
      <w:pPr>
        <w:numPr>
          <w:ilvl w:val="0"/>
          <w:numId w:val="12"/>
        </w:numPr>
        <w:spacing w:after="0" w:line="265" w:lineRule="auto"/>
        <w:ind w:left="537" w:right="1171" w:hanging="230"/>
        <w:jc w:val="both"/>
        <w:rPr>
          <w:sz w:val="28"/>
          <w:szCs w:val="28"/>
        </w:rPr>
      </w:pPr>
      <w:r w:rsidRPr="00FE2354">
        <w:rPr>
          <w:sz w:val="28"/>
          <w:szCs w:val="28"/>
        </w:rPr>
        <w:t>SST tubes may not clot completely.</w:t>
      </w:r>
    </w:p>
    <w:p w14:paraId="09AB08F6" w14:textId="77777777" w:rsidR="00915093" w:rsidRPr="00FE2354" w:rsidRDefault="00343ACD">
      <w:pPr>
        <w:numPr>
          <w:ilvl w:val="0"/>
          <w:numId w:val="12"/>
        </w:numPr>
        <w:spacing w:after="0" w:line="265" w:lineRule="auto"/>
        <w:ind w:left="537" w:right="1171" w:hanging="230"/>
        <w:jc w:val="both"/>
        <w:rPr>
          <w:sz w:val="28"/>
          <w:szCs w:val="28"/>
        </w:rPr>
      </w:pPr>
      <w:r w:rsidRPr="00FE2354">
        <w:rPr>
          <w:sz w:val="28"/>
          <w:szCs w:val="28"/>
        </w:rPr>
        <w:t>Specimen will often need to be redrawn.</w:t>
      </w:r>
    </w:p>
    <w:p w14:paraId="0183800A" w14:textId="77777777" w:rsidR="00915093" w:rsidRDefault="00915093">
      <w:pPr>
        <w:sectPr w:rsidR="00915093">
          <w:pgSz w:w="11779" w:h="16718"/>
          <w:pgMar w:top="1344" w:right="470" w:bottom="293" w:left="2179" w:header="720" w:footer="720" w:gutter="0"/>
          <w:cols w:space="720"/>
        </w:sectPr>
      </w:pPr>
    </w:p>
    <w:p w14:paraId="2CD3BBBA" w14:textId="77777777" w:rsidR="00915093" w:rsidRDefault="00343ACD">
      <w:pPr>
        <w:pStyle w:val="Heading2"/>
        <w:spacing w:after="670"/>
        <w:ind w:left="48"/>
      </w:pPr>
      <w:r>
        <w:lastRenderedPageBreak/>
        <w:t xml:space="preserve">Troubleshooting Hints for </w:t>
      </w:r>
      <w:r w:rsidR="00FE2354">
        <w:t>Blood Collection</w:t>
      </w:r>
    </w:p>
    <w:p w14:paraId="51D59BF9" w14:textId="77777777" w:rsidR="00915093" w:rsidRPr="00FE2354" w:rsidRDefault="00343ACD">
      <w:pPr>
        <w:numPr>
          <w:ilvl w:val="0"/>
          <w:numId w:val="13"/>
        </w:numPr>
        <w:spacing w:after="0"/>
        <w:ind w:hanging="317"/>
        <w:rPr>
          <w:sz w:val="32"/>
          <w:szCs w:val="32"/>
        </w:rPr>
      </w:pPr>
      <w:r w:rsidRPr="00FE2354">
        <w:rPr>
          <w:sz w:val="32"/>
          <w:szCs w:val="32"/>
        </w:rPr>
        <w:t>No Blood Seen or Too litt</w:t>
      </w:r>
      <w:r w:rsidR="00FE2354" w:rsidRPr="00FE2354">
        <w:rPr>
          <w:sz w:val="32"/>
          <w:szCs w:val="32"/>
        </w:rPr>
        <w:t>l</w:t>
      </w:r>
      <w:r w:rsidRPr="00FE2354">
        <w:rPr>
          <w:sz w:val="32"/>
          <w:szCs w:val="32"/>
        </w:rPr>
        <w:t>e Blood Flow into The Tube</w:t>
      </w:r>
    </w:p>
    <w:tbl>
      <w:tblPr>
        <w:tblStyle w:val="TableGrid"/>
        <w:tblW w:w="8062" w:type="dxa"/>
        <w:tblInd w:w="266" w:type="dxa"/>
        <w:tblCellMar>
          <w:top w:w="93" w:type="dxa"/>
          <w:left w:w="123" w:type="dxa"/>
          <w:right w:w="106" w:type="dxa"/>
        </w:tblCellMar>
        <w:tblLook w:val="04A0" w:firstRow="1" w:lastRow="0" w:firstColumn="1" w:lastColumn="0" w:noHBand="0" w:noVBand="1"/>
      </w:tblPr>
      <w:tblGrid>
        <w:gridCol w:w="8062"/>
      </w:tblGrid>
      <w:tr w:rsidR="00915093" w:rsidRPr="00FE2354" w14:paraId="0752DE94" w14:textId="77777777">
        <w:trPr>
          <w:trHeight w:val="386"/>
        </w:trPr>
        <w:tc>
          <w:tcPr>
            <w:tcW w:w="8062" w:type="dxa"/>
            <w:tcBorders>
              <w:top w:val="single" w:sz="2" w:space="0" w:color="000000"/>
              <w:left w:val="single" w:sz="2" w:space="0" w:color="000000"/>
              <w:bottom w:val="single" w:sz="2" w:space="0" w:color="000000"/>
              <w:right w:val="single" w:sz="2" w:space="0" w:color="000000"/>
            </w:tcBorders>
          </w:tcPr>
          <w:p w14:paraId="0ACD76CA" w14:textId="77777777" w:rsidR="00915093" w:rsidRPr="00FE2354" w:rsidRDefault="00343ACD">
            <w:pPr>
              <w:tabs>
                <w:tab w:val="center" w:pos="1886"/>
                <w:tab w:val="center" w:pos="5916"/>
              </w:tabs>
              <w:rPr>
                <w:sz w:val="28"/>
                <w:szCs w:val="28"/>
              </w:rPr>
            </w:pPr>
            <w:r w:rsidRPr="00FE2354">
              <w:rPr>
                <w:sz w:val="28"/>
                <w:szCs w:val="28"/>
              </w:rPr>
              <w:tab/>
              <w:t>Causes</w:t>
            </w:r>
            <w:r w:rsidRPr="00FE2354">
              <w:rPr>
                <w:sz w:val="28"/>
                <w:szCs w:val="28"/>
              </w:rPr>
              <w:tab/>
              <w:t>Solutions</w:t>
            </w:r>
          </w:p>
        </w:tc>
      </w:tr>
      <w:tr w:rsidR="00915093" w:rsidRPr="00FE2354" w14:paraId="4BDCA2CC" w14:textId="77777777">
        <w:trPr>
          <w:trHeight w:val="6552"/>
        </w:trPr>
        <w:tc>
          <w:tcPr>
            <w:tcW w:w="8062" w:type="dxa"/>
            <w:tcBorders>
              <w:top w:val="single" w:sz="2" w:space="0" w:color="000000"/>
              <w:left w:val="single" w:sz="2" w:space="0" w:color="000000"/>
              <w:bottom w:val="single" w:sz="2" w:space="0" w:color="000000"/>
              <w:right w:val="single" w:sz="2" w:space="0" w:color="000000"/>
            </w:tcBorders>
          </w:tcPr>
          <w:p w14:paraId="11319A47" w14:textId="77777777" w:rsidR="00915093" w:rsidRPr="00FE2354" w:rsidRDefault="00343ACD">
            <w:pPr>
              <w:numPr>
                <w:ilvl w:val="0"/>
                <w:numId w:val="14"/>
              </w:numPr>
              <w:spacing w:after="469" w:line="254" w:lineRule="auto"/>
              <w:ind w:right="96" w:hanging="259"/>
              <w:jc w:val="both"/>
              <w:rPr>
                <w:sz w:val="28"/>
                <w:szCs w:val="28"/>
              </w:rPr>
            </w:pPr>
            <w:r w:rsidRPr="00FE2354">
              <w:rPr>
                <w:sz w:val="28"/>
                <w:szCs w:val="28"/>
              </w:rPr>
              <w:t xml:space="preserve">Needle may not be placed at the </w:t>
            </w:r>
            <w:proofErr w:type="spellStart"/>
            <w:r w:rsidRPr="00FE2354">
              <w:rPr>
                <w:sz w:val="28"/>
                <w:szCs w:val="28"/>
              </w:rPr>
              <w:t>center</w:t>
            </w:r>
            <w:proofErr w:type="spellEnd"/>
            <w:r w:rsidRPr="00FE2354">
              <w:rPr>
                <w:sz w:val="28"/>
                <w:szCs w:val="28"/>
              </w:rPr>
              <w:t xml:space="preserve"> of the • Remove and reposition the tube correctly stopper causing blockage</w:t>
            </w:r>
          </w:p>
          <w:p w14:paraId="36F84659" w14:textId="77777777" w:rsidR="00915093" w:rsidRPr="00FE2354" w:rsidRDefault="00343ACD">
            <w:pPr>
              <w:numPr>
                <w:ilvl w:val="0"/>
                <w:numId w:val="14"/>
              </w:numPr>
              <w:spacing w:after="230" w:line="247" w:lineRule="auto"/>
              <w:ind w:right="96" w:hanging="259"/>
              <w:jc w:val="both"/>
              <w:rPr>
                <w:sz w:val="28"/>
                <w:szCs w:val="28"/>
              </w:rPr>
            </w:pPr>
            <w:r w:rsidRPr="00FE2354">
              <w:rPr>
                <w:sz w:val="28"/>
                <w:szCs w:val="28"/>
              </w:rPr>
              <w:t xml:space="preserve">Needle bevel may be flushed against the wall </w:t>
            </w:r>
            <w:r w:rsidRPr="00FE2354">
              <w:rPr>
                <w:sz w:val="28"/>
                <w:szCs w:val="28"/>
                <w:vertAlign w:val="superscript"/>
              </w:rPr>
              <w:t xml:space="preserve">o </w:t>
            </w:r>
            <w:r w:rsidRPr="00FE2354">
              <w:rPr>
                <w:sz w:val="28"/>
                <w:szCs w:val="28"/>
              </w:rPr>
              <w:t>Rotate the needle 1/4 turn clockwise* of the vein causing blockage</w:t>
            </w:r>
          </w:p>
          <w:p w14:paraId="6DAF92C8" w14:textId="77777777" w:rsidR="00915093" w:rsidRPr="00FE2354" w:rsidRDefault="00343ACD">
            <w:pPr>
              <w:numPr>
                <w:ilvl w:val="0"/>
                <w:numId w:val="14"/>
              </w:numPr>
              <w:spacing w:after="213" w:line="265" w:lineRule="auto"/>
              <w:ind w:right="96" w:hanging="259"/>
              <w:jc w:val="both"/>
              <w:rPr>
                <w:sz w:val="28"/>
                <w:szCs w:val="28"/>
              </w:rPr>
            </w:pPr>
            <w:r w:rsidRPr="00FE2354">
              <w:rPr>
                <w:sz w:val="28"/>
                <w:szCs w:val="28"/>
              </w:rPr>
              <w:t>Tourniquet applied too tightly or too long • Release pressure slowly stopping blood flow</w:t>
            </w:r>
          </w:p>
          <w:p w14:paraId="039EE351" w14:textId="77777777" w:rsidR="00915093" w:rsidRPr="00FE2354" w:rsidRDefault="00343ACD">
            <w:pPr>
              <w:numPr>
                <w:ilvl w:val="0"/>
                <w:numId w:val="14"/>
              </w:numPr>
              <w:spacing w:after="457" w:line="266" w:lineRule="auto"/>
              <w:ind w:right="96" w:hanging="259"/>
              <w:jc w:val="both"/>
              <w:rPr>
                <w:sz w:val="28"/>
                <w:szCs w:val="28"/>
              </w:rPr>
            </w:pPr>
            <w:r w:rsidRPr="00FE2354">
              <w:rPr>
                <w:sz w:val="28"/>
                <w:szCs w:val="28"/>
              </w:rPr>
              <w:t xml:space="preserve">Tube may have been previously punctured or • Replace tube </w:t>
            </w:r>
            <w:proofErr w:type="spellStart"/>
            <w:r w:rsidRPr="00FE2354">
              <w:rPr>
                <w:sz w:val="28"/>
                <w:szCs w:val="28"/>
              </w:rPr>
              <w:t>tube</w:t>
            </w:r>
            <w:proofErr w:type="spellEnd"/>
            <w:r w:rsidRPr="00FE2354">
              <w:rPr>
                <w:sz w:val="28"/>
                <w:szCs w:val="28"/>
              </w:rPr>
              <w:t xml:space="preserve"> may have previously been opened</w:t>
            </w:r>
          </w:p>
          <w:p w14:paraId="01835A32" w14:textId="77777777" w:rsidR="00915093" w:rsidRPr="00FE2354" w:rsidRDefault="00343ACD">
            <w:pPr>
              <w:numPr>
                <w:ilvl w:val="0"/>
                <w:numId w:val="14"/>
              </w:numPr>
              <w:spacing w:line="241" w:lineRule="auto"/>
              <w:ind w:right="96" w:hanging="259"/>
              <w:jc w:val="both"/>
              <w:rPr>
                <w:sz w:val="28"/>
                <w:szCs w:val="28"/>
              </w:rPr>
            </w:pPr>
            <w:r w:rsidRPr="00FE2354">
              <w:rPr>
                <w:sz w:val="28"/>
                <w:szCs w:val="28"/>
              </w:rPr>
              <w:t>The needle has transfixed the vein (going • Pull back slightly on the needle holder* through the back wall of vein)</w:t>
            </w:r>
          </w:p>
          <w:p w14:paraId="2727D362" w14:textId="77777777" w:rsidR="00915093" w:rsidRPr="00FE2354" w:rsidRDefault="00343ACD">
            <w:pPr>
              <w:spacing w:after="19"/>
              <w:ind w:left="5611"/>
              <w:rPr>
                <w:sz w:val="28"/>
                <w:szCs w:val="28"/>
              </w:rPr>
            </w:pPr>
            <w:r w:rsidRPr="00FE2354">
              <w:rPr>
                <w:noProof/>
                <w:sz w:val="28"/>
                <w:szCs w:val="28"/>
              </w:rPr>
              <w:drawing>
                <wp:inline distT="0" distB="0" distL="0" distR="0" wp14:anchorId="45576774" wp14:editId="4528AD46">
                  <wp:extent cx="3048" cy="3049"/>
                  <wp:effectExtent l="0" t="0" r="0" b="0"/>
                  <wp:docPr id="58554" name="Picture 58554"/>
                  <wp:cNvGraphicFramePr/>
                  <a:graphic xmlns:a="http://schemas.openxmlformats.org/drawingml/2006/main">
                    <a:graphicData uri="http://schemas.openxmlformats.org/drawingml/2006/picture">
                      <pic:pic xmlns:pic="http://schemas.openxmlformats.org/drawingml/2006/picture">
                        <pic:nvPicPr>
                          <pic:cNvPr id="58554" name="Picture 58554"/>
                          <pic:cNvPicPr/>
                        </pic:nvPicPr>
                        <pic:blipFill>
                          <a:blip r:embed="rId41"/>
                          <a:stretch>
                            <a:fillRect/>
                          </a:stretch>
                        </pic:blipFill>
                        <pic:spPr>
                          <a:xfrm>
                            <a:off x="0" y="0"/>
                            <a:ext cx="3048" cy="3049"/>
                          </a:xfrm>
                          <a:prstGeom prst="rect">
                            <a:avLst/>
                          </a:prstGeom>
                        </pic:spPr>
                      </pic:pic>
                    </a:graphicData>
                  </a:graphic>
                </wp:inline>
              </w:drawing>
            </w:r>
          </w:p>
          <w:p w14:paraId="3DE51851" w14:textId="77777777" w:rsidR="00915093" w:rsidRPr="00FE2354" w:rsidRDefault="00343ACD">
            <w:pPr>
              <w:numPr>
                <w:ilvl w:val="0"/>
                <w:numId w:val="14"/>
              </w:numPr>
              <w:spacing w:after="181" w:line="250" w:lineRule="auto"/>
              <w:ind w:right="96" w:hanging="259"/>
              <w:jc w:val="both"/>
              <w:rPr>
                <w:sz w:val="28"/>
                <w:szCs w:val="28"/>
              </w:rPr>
            </w:pPr>
            <w:r w:rsidRPr="00FE2354">
              <w:rPr>
                <w:sz w:val="28"/>
                <w:szCs w:val="28"/>
              </w:rPr>
              <w:t xml:space="preserve">The needle is not completely in the vein or has • Advance the needle </w:t>
            </w:r>
            <w:proofErr w:type="spellStart"/>
            <w:r w:rsidRPr="00FE2354">
              <w:rPr>
                <w:sz w:val="28"/>
                <w:szCs w:val="28"/>
              </w:rPr>
              <w:t>fomard</w:t>
            </w:r>
            <w:proofErr w:type="spellEnd"/>
            <w:r w:rsidRPr="00FE2354">
              <w:rPr>
                <w:sz w:val="28"/>
                <w:szCs w:val="28"/>
              </w:rPr>
              <w:t xml:space="preserve"> until you not reached the vein feel the "give" as the needle penetrates the vein*</w:t>
            </w:r>
          </w:p>
          <w:p w14:paraId="18E2A5DF" w14:textId="77777777" w:rsidR="00915093" w:rsidRPr="00FE2354" w:rsidRDefault="00343ACD">
            <w:pPr>
              <w:numPr>
                <w:ilvl w:val="0"/>
                <w:numId w:val="14"/>
              </w:numPr>
              <w:spacing w:after="261" w:line="270" w:lineRule="auto"/>
              <w:ind w:right="96" w:hanging="259"/>
              <w:jc w:val="both"/>
              <w:rPr>
                <w:sz w:val="28"/>
                <w:szCs w:val="28"/>
              </w:rPr>
            </w:pPr>
            <w:r w:rsidRPr="00FE2354">
              <w:rPr>
                <w:sz w:val="28"/>
                <w:szCs w:val="28"/>
              </w:rPr>
              <w:t>The vein has collapsed • Remove tubes. Allow vein to recover. Re-apply tourniquet. Re-insert same tubes.</w:t>
            </w:r>
          </w:p>
          <w:p w14:paraId="4A020DEA" w14:textId="77777777" w:rsidR="00915093" w:rsidRPr="00FE2354" w:rsidRDefault="00343ACD">
            <w:pPr>
              <w:numPr>
                <w:ilvl w:val="0"/>
                <w:numId w:val="14"/>
              </w:numPr>
              <w:ind w:right="96" w:hanging="259"/>
              <w:jc w:val="both"/>
              <w:rPr>
                <w:sz w:val="28"/>
                <w:szCs w:val="28"/>
              </w:rPr>
            </w:pPr>
            <w:r w:rsidRPr="00FE2354">
              <w:rPr>
                <w:sz w:val="28"/>
                <w:szCs w:val="28"/>
              </w:rPr>
              <w:t>The tubes may be removed from the holder during the repositioning process, Re-insert the same tube in the holder when the needle is repositioned.</w:t>
            </w:r>
          </w:p>
        </w:tc>
      </w:tr>
    </w:tbl>
    <w:p w14:paraId="6A5E4F50" w14:textId="77777777" w:rsidR="00FE2354" w:rsidRPr="00FE2354" w:rsidRDefault="00FE2354" w:rsidP="00FE2354">
      <w:pPr>
        <w:spacing w:after="0"/>
      </w:pPr>
    </w:p>
    <w:p w14:paraId="3F159CC9" w14:textId="77777777" w:rsidR="00FE2354" w:rsidRPr="00FE2354" w:rsidRDefault="00FE2354" w:rsidP="00FE2354">
      <w:pPr>
        <w:spacing w:after="0"/>
        <w:ind w:left="566"/>
      </w:pPr>
    </w:p>
    <w:p w14:paraId="3B2C9400" w14:textId="77777777" w:rsidR="00FE2354" w:rsidRPr="00FE2354" w:rsidRDefault="00FE2354" w:rsidP="00FE2354">
      <w:pPr>
        <w:spacing w:after="0"/>
        <w:ind w:left="566"/>
      </w:pPr>
    </w:p>
    <w:p w14:paraId="38369AB1" w14:textId="77777777" w:rsidR="00FE2354" w:rsidRDefault="00FE2354" w:rsidP="00FE2354">
      <w:pPr>
        <w:spacing w:after="0"/>
        <w:ind w:left="249"/>
        <w:rPr>
          <w:sz w:val="36"/>
        </w:rPr>
      </w:pPr>
      <w:r>
        <w:rPr>
          <w:sz w:val="36"/>
        </w:rPr>
        <w:t xml:space="preserve">              </w:t>
      </w:r>
    </w:p>
    <w:p w14:paraId="21D95836" w14:textId="77777777" w:rsidR="00915093" w:rsidRPr="00FE2354" w:rsidRDefault="00FE2354" w:rsidP="00FE2354">
      <w:pPr>
        <w:spacing w:after="0"/>
        <w:ind w:left="249"/>
        <w:rPr>
          <w:sz w:val="28"/>
          <w:szCs w:val="28"/>
        </w:rPr>
      </w:pPr>
      <w:r>
        <w:rPr>
          <w:sz w:val="28"/>
          <w:szCs w:val="28"/>
        </w:rPr>
        <w:lastRenderedPageBreak/>
        <w:t xml:space="preserve">                                </w:t>
      </w:r>
      <w:r w:rsidR="00343ACD" w:rsidRPr="00FE2354">
        <w:rPr>
          <w:sz w:val="28"/>
          <w:szCs w:val="28"/>
        </w:rPr>
        <w:t>Under</w:t>
      </w:r>
      <w:r w:rsidRPr="00FE2354">
        <w:rPr>
          <w:sz w:val="28"/>
          <w:szCs w:val="28"/>
        </w:rPr>
        <w:t xml:space="preserve"> </w:t>
      </w:r>
      <w:proofErr w:type="gramStart"/>
      <w:r w:rsidR="00343ACD" w:rsidRPr="00FE2354">
        <w:rPr>
          <w:sz w:val="28"/>
          <w:szCs w:val="28"/>
        </w:rPr>
        <w:t>fil</w:t>
      </w:r>
      <w:r w:rsidRPr="00FE2354">
        <w:rPr>
          <w:sz w:val="28"/>
          <w:szCs w:val="28"/>
        </w:rPr>
        <w:t>l</w:t>
      </w:r>
      <w:r w:rsidR="00343ACD" w:rsidRPr="00FE2354">
        <w:rPr>
          <w:sz w:val="28"/>
          <w:szCs w:val="28"/>
        </w:rPr>
        <w:t xml:space="preserve">ing </w:t>
      </w:r>
      <w:r w:rsidRPr="00FE2354">
        <w:rPr>
          <w:sz w:val="28"/>
          <w:szCs w:val="28"/>
        </w:rPr>
        <w:t xml:space="preserve"> </w:t>
      </w:r>
      <w:r w:rsidR="00343ACD" w:rsidRPr="00FE2354">
        <w:rPr>
          <w:sz w:val="28"/>
          <w:szCs w:val="28"/>
        </w:rPr>
        <w:t>of</w:t>
      </w:r>
      <w:proofErr w:type="gramEnd"/>
      <w:r w:rsidR="00343ACD" w:rsidRPr="00FE2354">
        <w:rPr>
          <w:sz w:val="28"/>
          <w:szCs w:val="28"/>
        </w:rPr>
        <w:t xml:space="preserve"> Tubes</w:t>
      </w:r>
    </w:p>
    <w:tbl>
      <w:tblPr>
        <w:tblStyle w:val="TableGrid"/>
        <w:tblW w:w="7571" w:type="dxa"/>
        <w:tblInd w:w="517" w:type="dxa"/>
        <w:tblCellMar>
          <w:top w:w="98" w:type="dxa"/>
          <w:left w:w="130" w:type="dxa"/>
          <w:right w:w="49" w:type="dxa"/>
        </w:tblCellMar>
        <w:tblLook w:val="04A0" w:firstRow="1" w:lastRow="0" w:firstColumn="1" w:lastColumn="0" w:noHBand="0" w:noVBand="1"/>
      </w:tblPr>
      <w:tblGrid>
        <w:gridCol w:w="3617"/>
        <w:gridCol w:w="3954"/>
      </w:tblGrid>
      <w:tr w:rsidR="00915093" w:rsidRPr="00FE2354" w14:paraId="366956BA" w14:textId="77777777" w:rsidTr="00FE2354">
        <w:trPr>
          <w:trHeight w:val="391"/>
        </w:trPr>
        <w:tc>
          <w:tcPr>
            <w:tcW w:w="3617" w:type="dxa"/>
            <w:tcBorders>
              <w:top w:val="single" w:sz="2" w:space="0" w:color="000000"/>
              <w:left w:val="single" w:sz="2" w:space="0" w:color="000000"/>
              <w:bottom w:val="single" w:sz="2" w:space="0" w:color="000000"/>
              <w:right w:val="nil"/>
            </w:tcBorders>
          </w:tcPr>
          <w:p w14:paraId="2A19D647" w14:textId="77777777" w:rsidR="00915093" w:rsidRPr="00FE2354" w:rsidRDefault="00343ACD">
            <w:pPr>
              <w:ind w:left="77"/>
              <w:jc w:val="center"/>
              <w:rPr>
                <w:sz w:val="28"/>
                <w:szCs w:val="28"/>
              </w:rPr>
            </w:pPr>
            <w:r w:rsidRPr="00FE2354">
              <w:rPr>
                <w:sz w:val="28"/>
                <w:szCs w:val="28"/>
              </w:rPr>
              <w:t>Causes</w:t>
            </w:r>
          </w:p>
        </w:tc>
        <w:tc>
          <w:tcPr>
            <w:tcW w:w="3954" w:type="dxa"/>
            <w:tcBorders>
              <w:top w:val="single" w:sz="2" w:space="0" w:color="000000"/>
              <w:left w:val="nil"/>
              <w:bottom w:val="single" w:sz="2" w:space="0" w:color="000000"/>
              <w:right w:val="single" w:sz="2" w:space="0" w:color="000000"/>
            </w:tcBorders>
          </w:tcPr>
          <w:p w14:paraId="3C3E2049" w14:textId="77777777" w:rsidR="00915093" w:rsidRPr="00FE2354" w:rsidRDefault="00343ACD">
            <w:pPr>
              <w:ind w:left="82"/>
              <w:jc w:val="center"/>
              <w:rPr>
                <w:sz w:val="28"/>
                <w:szCs w:val="28"/>
              </w:rPr>
            </w:pPr>
            <w:r w:rsidRPr="00FE2354">
              <w:rPr>
                <w:sz w:val="28"/>
                <w:szCs w:val="28"/>
              </w:rPr>
              <w:t>Solutions</w:t>
            </w:r>
          </w:p>
        </w:tc>
      </w:tr>
      <w:tr w:rsidR="00915093" w:rsidRPr="00FE2354" w14:paraId="3860FAFD" w14:textId="77777777" w:rsidTr="00FE2354">
        <w:trPr>
          <w:trHeight w:val="1868"/>
        </w:trPr>
        <w:tc>
          <w:tcPr>
            <w:tcW w:w="3617" w:type="dxa"/>
            <w:tcBorders>
              <w:top w:val="single" w:sz="2" w:space="0" w:color="000000"/>
              <w:left w:val="single" w:sz="2" w:space="0" w:color="000000"/>
              <w:bottom w:val="single" w:sz="2" w:space="0" w:color="000000"/>
              <w:right w:val="nil"/>
            </w:tcBorders>
          </w:tcPr>
          <w:p w14:paraId="0230FEFB" w14:textId="77777777" w:rsidR="00915093" w:rsidRPr="00FE2354" w:rsidRDefault="00343ACD">
            <w:pPr>
              <w:numPr>
                <w:ilvl w:val="0"/>
                <w:numId w:val="15"/>
              </w:numPr>
              <w:spacing w:after="296"/>
              <w:ind w:right="64" w:hanging="168"/>
              <w:rPr>
                <w:sz w:val="28"/>
                <w:szCs w:val="28"/>
              </w:rPr>
            </w:pPr>
            <w:r w:rsidRPr="00FE2354">
              <w:rPr>
                <w:sz w:val="28"/>
                <w:szCs w:val="28"/>
              </w:rPr>
              <w:t>Premature removal of tube</w:t>
            </w:r>
          </w:p>
          <w:p w14:paraId="2CB29BC2" w14:textId="77777777" w:rsidR="00915093" w:rsidRPr="00FE2354" w:rsidRDefault="00343ACD">
            <w:pPr>
              <w:numPr>
                <w:ilvl w:val="0"/>
                <w:numId w:val="15"/>
              </w:numPr>
              <w:ind w:right="64" w:hanging="168"/>
              <w:rPr>
                <w:sz w:val="28"/>
                <w:szCs w:val="28"/>
              </w:rPr>
            </w:pPr>
            <w:r w:rsidRPr="00FE2354">
              <w:rPr>
                <w:sz w:val="28"/>
                <w:szCs w:val="28"/>
              </w:rPr>
              <w:t>"Dead Space" in tubing of winged collection set</w:t>
            </w:r>
          </w:p>
        </w:tc>
        <w:tc>
          <w:tcPr>
            <w:tcW w:w="3954" w:type="dxa"/>
            <w:tcBorders>
              <w:top w:val="single" w:sz="2" w:space="0" w:color="000000"/>
              <w:left w:val="nil"/>
              <w:bottom w:val="single" w:sz="2" w:space="0" w:color="000000"/>
              <w:right w:val="single" w:sz="2" w:space="0" w:color="000000"/>
            </w:tcBorders>
          </w:tcPr>
          <w:p w14:paraId="5B0E1A46" w14:textId="77777777" w:rsidR="00915093" w:rsidRPr="00FE2354" w:rsidRDefault="00343ACD">
            <w:pPr>
              <w:numPr>
                <w:ilvl w:val="0"/>
                <w:numId w:val="16"/>
              </w:numPr>
              <w:spacing w:after="162" w:line="248" w:lineRule="auto"/>
              <w:ind w:hanging="182"/>
              <w:rPr>
                <w:sz w:val="28"/>
                <w:szCs w:val="28"/>
              </w:rPr>
            </w:pPr>
            <w:r w:rsidRPr="00FE2354">
              <w:rPr>
                <w:sz w:val="28"/>
                <w:szCs w:val="28"/>
              </w:rPr>
              <w:t>Draw "Discard Tube" first to ensure accurate test results.</w:t>
            </w:r>
          </w:p>
          <w:p w14:paraId="4712D422" w14:textId="77777777" w:rsidR="00915093" w:rsidRPr="00FE2354" w:rsidRDefault="00343ACD">
            <w:pPr>
              <w:numPr>
                <w:ilvl w:val="0"/>
                <w:numId w:val="16"/>
              </w:numPr>
              <w:ind w:hanging="182"/>
              <w:rPr>
                <w:sz w:val="28"/>
                <w:szCs w:val="28"/>
              </w:rPr>
            </w:pPr>
            <w:r w:rsidRPr="00FE2354">
              <w:rPr>
                <w:sz w:val="28"/>
                <w:szCs w:val="28"/>
              </w:rPr>
              <w:t>Draw "Discard Tube" first to ensure accurate test results. Partially important with small draw (</w:t>
            </w:r>
            <w:proofErr w:type="spellStart"/>
            <w:r w:rsidRPr="00FE2354">
              <w:rPr>
                <w:sz w:val="28"/>
                <w:szCs w:val="28"/>
              </w:rPr>
              <w:t>eg.</w:t>
            </w:r>
            <w:proofErr w:type="spellEnd"/>
            <w:r w:rsidRPr="00FE2354">
              <w:rPr>
                <w:sz w:val="28"/>
                <w:szCs w:val="28"/>
              </w:rPr>
              <w:t xml:space="preserve"> 2.7ml &amp; 1.8ml sodium citrate tubes)</w:t>
            </w:r>
          </w:p>
        </w:tc>
      </w:tr>
    </w:tbl>
    <w:p w14:paraId="7B897F31" w14:textId="77777777" w:rsidR="00915093" w:rsidRPr="00FE2354" w:rsidRDefault="00343ACD">
      <w:pPr>
        <w:pStyle w:val="Heading3"/>
        <w:pBdr>
          <w:top w:val="none" w:sz="0" w:space="0" w:color="auto"/>
          <w:left w:val="none" w:sz="0" w:space="0" w:color="auto"/>
          <w:bottom w:val="none" w:sz="0" w:space="0" w:color="auto"/>
          <w:right w:val="none" w:sz="0" w:space="0" w:color="auto"/>
        </w:pBdr>
        <w:spacing w:after="268" w:line="265" w:lineRule="auto"/>
        <w:ind w:left="369" w:right="0"/>
        <w:jc w:val="left"/>
        <w:rPr>
          <w:sz w:val="28"/>
          <w:szCs w:val="28"/>
        </w:rPr>
      </w:pPr>
      <w:r w:rsidRPr="00FE2354">
        <w:rPr>
          <w:sz w:val="28"/>
          <w:szCs w:val="28"/>
        </w:rPr>
        <w:t xml:space="preserve"> </w:t>
      </w:r>
    </w:p>
    <w:tbl>
      <w:tblPr>
        <w:tblStyle w:val="TableGrid"/>
        <w:tblW w:w="8030" w:type="dxa"/>
        <w:tblInd w:w="-134" w:type="dxa"/>
        <w:tblLook w:val="04A0" w:firstRow="1" w:lastRow="0" w:firstColumn="1" w:lastColumn="0" w:noHBand="0" w:noVBand="1"/>
      </w:tblPr>
      <w:tblGrid>
        <w:gridCol w:w="186"/>
        <w:gridCol w:w="7872"/>
      </w:tblGrid>
      <w:tr w:rsidR="00915093" w:rsidRPr="00FE2354" w14:paraId="6CFE74C1" w14:textId="77777777">
        <w:trPr>
          <w:trHeight w:val="2223"/>
        </w:trPr>
        <w:tc>
          <w:tcPr>
            <w:tcW w:w="275" w:type="dxa"/>
            <w:tcBorders>
              <w:top w:val="nil"/>
              <w:left w:val="nil"/>
              <w:bottom w:val="nil"/>
              <w:right w:val="nil"/>
            </w:tcBorders>
          </w:tcPr>
          <w:p w14:paraId="64E17F59" w14:textId="77777777" w:rsidR="00915093" w:rsidRPr="00FE2354" w:rsidRDefault="00343ACD">
            <w:pPr>
              <w:rPr>
                <w:sz w:val="28"/>
                <w:szCs w:val="28"/>
              </w:rPr>
            </w:pPr>
            <w:r w:rsidRPr="00FE2354">
              <w:rPr>
                <w:noProof/>
                <w:sz w:val="28"/>
                <w:szCs w:val="28"/>
              </w:rPr>
              <w:drawing>
                <wp:inline distT="0" distB="0" distL="0" distR="0" wp14:anchorId="448C31FE" wp14:editId="5166B5C3">
                  <wp:extent cx="155448" cy="36587"/>
                  <wp:effectExtent l="0" t="0" r="0" b="0"/>
                  <wp:docPr id="117006" name="Picture 117006"/>
                  <wp:cNvGraphicFramePr/>
                  <a:graphic xmlns:a="http://schemas.openxmlformats.org/drawingml/2006/main">
                    <a:graphicData uri="http://schemas.openxmlformats.org/drawingml/2006/picture">
                      <pic:pic xmlns:pic="http://schemas.openxmlformats.org/drawingml/2006/picture">
                        <pic:nvPicPr>
                          <pic:cNvPr id="117006" name="Picture 117006"/>
                          <pic:cNvPicPr/>
                        </pic:nvPicPr>
                        <pic:blipFill>
                          <a:blip r:embed="rId42"/>
                          <a:stretch>
                            <a:fillRect/>
                          </a:stretch>
                        </pic:blipFill>
                        <pic:spPr>
                          <a:xfrm>
                            <a:off x="0" y="0"/>
                            <a:ext cx="155448" cy="36587"/>
                          </a:xfrm>
                          <a:prstGeom prst="rect">
                            <a:avLst/>
                          </a:prstGeom>
                        </pic:spPr>
                      </pic:pic>
                    </a:graphicData>
                  </a:graphic>
                </wp:inline>
              </w:drawing>
            </w:r>
          </w:p>
        </w:tc>
        <w:tc>
          <w:tcPr>
            <w:tcW w:w="7756" w:type="dxa"/>
            <w:tcBorders>
              <w:top w:val="nil"/>
              <w:left w:val="nil"/>
              <w:bottom w:val="nil"/>
              <w:right w:val="nil"/>
            </w:tcBorders>
          </w:tcPr>
          <w:p w14:paraId="39DF5F9C" w14:textId="77777777" w:rsidR="00915093" w:rsidRPr="00FE2354" w:rsidRDefault="00915093">
            <w:pPr>
              <w:ind w:left="-2502" w:right="10258"/>
              <w:rPr>
                <w:sz w:val="28"/>
                <w:szCs w:val="28"/>
              </w:rPr>
            </w:pPr>
          </w:p>
          <w:tbl>
            <w:tblPr>
              <w:tblStyle w:val="TableGrid"/>
              <w:tblW w:w="7726" w:type="dxa"/>
              <w:tblInd w:w="30" w:type="dxa"/>
              <w:tblCellMar>
                <w:right w:w="62" w:type="dxa"/>
              </w:tblCellMar>
              <w:tblLook w:val="04A0" w:firstRow="1" w:lastRow="0" w:firstColumn="1" w:lastColumn="0" w:noHBand="0" w:noVBand="1"/>
            </w:tblPr>
            <w:tblGrid>
              <w:gridCol w:w="2898"/>
              <w:gridCol w:w="1228"/>
              <w:gridCol w:w="944"/>
              <w:gridCol w:w="2656"/>
            </w:tblGrid>
            <w:tr w:rsidR="00915093" w:rsidRPr="00FE2354" w14:paraId="1867A736" w14:textId="77777777">
              <w:trPr>
                <w:trHeight w:val="240"/>
              </w:trPr>
              <w:tc>
                <w:tcPr>
                  <w:tcW w:w="2898" w:type="dxa"/>
                  <w:tcBorders>
                    <w:top w:val="nil"/>
                    <w:left w:val="nil"/>
                    <w:bottom w:val="single" w:sz="2" w:space="0" w:color="000000"/>
                    <w:right w:val="single" w:sz="2" w:space="0" w:color="000000"/>
                  </w:tcBorders>
                </w:tcPr>
                <w:p w14:paraId="4963BB30" w14:textId="77777777" w:rsidR="00915093" w:rsidRPr="00FE2354" w:rsidRDefault="00FE2354">
                  <w:pPr>
                    <w:ind w:left="-21"/>
                    <w:jc w:val="both"/>
                    <w:rPr>
                      <w:sz w:val="28"/>
                      <w:szCs w:val="28"/>
                    </w:rPr>
                  </w:pPr>
                  <w:r w:rsidRPr="00FE2354">
                    <w:rPr>
                      <w:sz w:val="28"/>
                      <w:szCs w:val="28"/>
                    </w:rPr>
                    <w:t xml:space="preserve">3. Blood </w:t>
                  </w:r>
                  <w:r w:rsidR="00343ACD" w:rsidRPr="00FE2354">
                    <w:rPr>
                      <w:sz w:val="28"/>
                      <w:szCs w:val="28"/>
                    </w:rPr>
                    <w:t>Sto</w:t>
                  </w:r>
                  <w:r w:rsidRPr="00FE2354">
                    <w:rPr>
                      <w:sz w:val="28"/>
                      <w:szCs w:val="28"/>
                    </w:rPr>
                    <w:t xml:space="preserve">ps </w:t>
                  </w:r>
                  <w:r>
                    <w:rPr>
                      <w:sz w:val="28"/>
                      <w:szCs w:val="28"/>
                    </w:rPr>
                    <w:t>flowing</w:t>
                  </w:r>
                </w:p>
              </w:tc>
              <w:tc>
                <w:tcPr>
                  <w:tcW w:w="1228" w:type="dxa"/>
                  <w:tcBorders>
                    <w:top w:val="nil"/>
                    <w:left w:val="single" w:sz="2" w:space="0" w:color="000000"/>
                    <w:bottom w:val="single" w:sz="2" w:space="0" w:color="000000"/>
                    <w:right w:val="nil"/>
                  </w:tcBorders>
                </w:tcPr>
                <w:p w14:paraId="12110046" w14:textId="77777777" w:rsidR="00915093" w:rsidRPr="00FE2354" w:rsidRDefault="00343ACD">
                  <w:pPr>
                    <w:ind w:left="134"/>
                    <w:rPr>
                      <w:sz w:val="28"/>
                      <w:szCs w:val="28"/>
                    </w:rPr>
                  </w:pPr>
                  <w:r w:rsidRPr="00FE2354">
                    <w:rPr>
                      <w:sz w:val="28"/>
                      <w:szCs w:val="28"/>
                    </w:rPr>
                    <w:t>Halfwa</w:t>
                  </w:r>
                  <w:r w:rsidR="00FE2354" w:rsidRPr="00FE2354">
                    <w:rPr>
                      <w:sz w:val="28"/>
                      <w:szCs w:val="28"/>
                    </w:rPr>
                    <w:t>y</w:t>
                  </w:r>
                </w:p>
              </w:tc>
              <w:tc>
                <w:tcPr>
                  <w:tcW w:w="944" w:type="dxa"/>
                  <w:tcBorders>
                    <w:top w:val="nil"/>
                    <w:left w:val="nil"/>
                    <w:bottom w:val="single" w:sz="2" w:space="0" w:color="000000"/>
                    <w:right w:val="single" w:sz="2" w:space="0" w:color="000000"/>
                  </w:tcBorders>
                </w:tcPr>
                <w:p w14:paraId="31443D1F" w14:textId="77777777" w:rsidR="00915093" w:rsidRPr="00FE2354" w:rsidRDefault="00343ACD">
                  <w:pPr>
                    <w:ind w:left="106"/>
                    <w:jc w:val="both"/>
                    <w:rPr>
                      <w:sz w:val="28"/>
                      <w:szCs w:val="28"/>
                    </w:rPr>
                  </w:pPr>
                  <w:r w:rsidRPr="00FE2354">
                    <w:rPr>
                      <w:sz w:val="28"/>
                      <w:szCs w:val="28"/>
                    </w:rPr>
                    <w:t>durin</w:t>
                  </w:r>
                  <w:r w:rsidR="00FE2354" w:rsidRPr="00FE2354">
                    <w:rPr>
                      <w:sz w:val="28"/>
                      <w:szCs w:val="28"/>
                    </w:rPr>
                    <w:t>g</w:t>
                  </w:r>
                  <w:r w:rsidRPr="00FE2354">
                    <w:rPr>
                      <w:sz w:val="28"/>
                      <w:szCs w:val="28"/>
                    </w:rPr>
                    <w:t xml:space="preserve"> </w:t>
                  </w:r>
                </w:p>
              </w:tc>
              <w:tc>
                <w:tcPr>
                  <w:tcW w:w="2656" w:type="dxa"/>
                  <w:tcBorders>
                    <w:top w:val="nil"/>
                    <w:left w:val="single" w:sz="2" w:space="0" w:color="000000"/>
                    <w:bottom w:val="single" w:sz="2" w:space="0" w:color="000000"/>
                    <w:right w:val="nil"/>
                  </w:tcBorders>
                </w:tcPr>
                <w:p w14:paraId="21E990E0" w14:textId="77777777" w:rsidR="00915093" w:rsidRPr="00FE2354" w:rsidRDefault="00343ACD">
                  <w:pPr>
                    <w:ind w:left="136"/>
                    <w:rPr>
                      <w:sz w:val="28"/>
                      <w:szCs w:val="28"/>
                    </w:rPr>
                  </w:pPr>
                  <w:r w:rsidRPr="00FE2354">
                    <w:rPr>
                      <w:sz w:val="28"/>
                      <w:szCs w:val="28"/>
                    </w:rPr>
                    <w:t>Blood Collection</w:t>
                  </w:r>
                </w:p>
              </w:tc>
            </w:tr>
            <w:tr w:rsidR="00915093" w:rsidRPr="00FE2354" w14:paraId="4C343589" w14:textId="77777777">
              <w:trPr>
                <w:trHeight w:val="372"/>
              </w:trPr>
              <w:tc>
                <w:tcPr>
                  <w:tcW w:w="4126" w:type="dxa"/>
                  <w:gridSpan w:val="2"/>
                  <w:tcBorders>
                    <w:top w:val="single" w:sz="2" w:space="0" w:color="000000"/>
                    <w:left w:val="single" w:sz="2" w:space="0" w:color="000000"/>
                    <w:bottom w:val="single" w:sz="2" w:space="0" w:color="000000"/>
                    <w:right w:val="nil"/>
                  </w:tcBorders>
                </w:tcPr>
                <w:p w14:paraId="5B86812E" w14:textId="77777777" w:rsidR="00915093" w:rsidRPr="00FE2354" w:rsidRDefault="00343ACD">
                  <w:pPr>
                    <w:ind w:right="223"/>
                    <w:jc w:val="center"/>
                    <w:rPr>
                      <w:sz w:val="28"/>
                      <w:szCs w:val="28"/>
                    </w:rPr>
                  </w:pPr>
                  <w:r w:rsidRPr="00FE2354">
                    <w:rPr>
                      <w:sz w:val="28"/>
                      <w:szCs w:val="28"/>
                    </w:rPr>
                    <w:t>Causes</w:t>
                  </w:r>
                </w:p>
              </w:tc>
              <w:tc>
                <w:tcPr>
                  <w:tcW w:w="3600" w:type="dxa"/>
                  <w:gridSpan w:val="2"/>
                  <w:tcBorders>
                    <w:top w:val="single" w:sz="2" w:space="0" w:color="000000"/>
                    <w:left w:val="nil"/>
                    <w:bottom w:val="single" w:sz="2" w:space="0" w:color="000000"/>
                    <w:right w:val="single" w:sz="2" w:space="0" w:color="000000"/>
                  </w:tcBorders>
                </w:tcPr>
                <w:p w14:paraId="5216B540" w14:textId="77777777" w:rsidR="00915093" w:rsidRPr="00FE2354" w:rsidRDefault="00343ACD">
                  <w:pPr>
                    <w:ind w:right="216"/>
                    <w:jc w:val="center"/>
                    <w:rPr>
                      <w:sz w:val="28"/>
                      <w:szCs w:val="28"/>
                    </w:rPr>
                  </w:pPr>
                  <w:r w:rsidRPr="00FE2354">
                    <w:rPr>
                      <w:rFonts w:eastAsia="Calibri"/>
                      <w:sz w:val="28"/>
                      <w:szCs w:val="28"/>
                    </w:rPr>
                    <w:t>Solutions</w:t>
                  </w:r>
                </w:p>
              </w:tc>
            </w:tr>
            <w:tr w:rsidR="00915093" w:rsidRPr="00FE2354" w14:paraId="23793DFF" w14:textId="77777777">
              <w:trPr>
                <w:trHeight w:val="1587"/>
              </w:trPr>
              <w:tc>
                <w:tcPr>
                  <w:tcW w:w="4126" w:type="dxa"/>
                  <w:gridSpan w:val="2"/>
                  <w:tcBorders>
                    <w:top w:val="single" w:sz="2" w:space="0" w:color="000000"/>
                    <w:left w:val="single" w:sz="2" w:space="0" w:color="000000"/>
                    <w:bottom w:val="single" w:sz="2" w:space="0" w:color="000000"/>
                    <w:right w:val="nil"/>
                  </w:tcBorders>
                </w:tcPr>
                <w:p w14:paraId="09F6A815" w14:textId="77777777" w:rsidR="00915093" w:rsidRPr="00FE2354" w:rsidRDefault="00343ACD">
                  <w:pPr>
                    <w:numPr>
                      <w:ilvl w:val="0"/>
                      <w:numId w:val="21"/>
                    </w:numPr>
                    <w:spacing w:after="371"/>
                    <w:ind w:right="115" w:hanging="182"/>
                    <w:rPr>
                      <w:sz w:val="28"/>
                      <w:szCs w:val="28"/>
                    </w:rPr>
                  </w:pPr>
                  <w:r w:rsidRPr="00FE2354">
                    <w:rPr>
                      <w:sz w:val="28"/>
                      <w:szCs w:val="28"/>
                    </w:rPr>
                    <w:t>Vein may have collapsed</w:t>
                  </w:r>
                </w:p>
                <w:p w14:paraId="569AE2E7" w14:textId="77777777" w:rsidR="00915093" w:rsidRPr="00FE2354" w:rsidRDefault="00343ACD">
                  <w:pPr>
                    <w:numPr>
                      <w:ilvl w:val="0"/>
                      <w:numId w:val="21"/>
                    </w:numPr>
                    <w:ind w:right="115" w:hanging="182"/>
                    <w:rPr>
                      <w:sz w:val="28"/>
                      <w:szCs w:val="28"/>
                    </w:rPr>
                  </w:pPr>
                  <w:r w:rsidRPr="00FE2354">
                    <w:rPr>
                      <w:sz w:val="28"/>
                      <w:szCs w:val="28"/>
                    </w:rPr>
                    <w:t>Needle may have been repositioned outside the vein during venipuncture</w:t>
                  </w:r>
                </w:p>
              </w:tc>
              <w:tc>
                <w:tcPr>
                  <w:tcW w:w="3600" w:type="dxa"/>
                  <w:gridSpan w:val="2"/>
                  <w:tcBorders>
                    <w:top w:val="single" w:sz="2" w:space="0" w:color="000000"/>
                    <w:left w:val="nil"/>
                    <w:bottom w:val="single" w:sz="2" w:space="0" w:color="000000"/>
                    <w:right w:val="single" w:sz="2" w:space="0" w:color="000000"/>
                  </w:tcBorders>
                </w:tcPr>
                <w:p w14:paraId="0EFF9761" w14:textId="77777777" w:rsidR="00915093" w:rsidRPr="00FE2354" w:rsidRDefault="00343ACD">
                  <w:pPr>
                    <w:spacing w:after="4" w:line="260" w:lineRule="auto"/>
                    <w:ind w:firstLine="5"/>
                    <w:jc w:val="both"/>
                    <w:rPr>
                      <w:sz w:val="28"/>
                      <w:szCs w:val="28"/>
                    </w:rPr>
                  </w:pPr>
                  <w:r w:rsidRPr="00FE2354">
                    <w:rPr>
                      <w:sz w:val="28"/>
                      <w:szCs w:val="28"/>
                    </w:rPr>
                    <w:t>Remove the tube from Holder for a few seconds to allow the vein to fill again. Replace tube to continue collection</w:t>
                  </w:r>
                </w:p>
                <w:p w14:paraId="7E5F2772" w14:textId="77777777" w:rsidR="00915093" w:rsidRPr="00FE2354" w:rsidRDefault="00343ACD">
                  <w:pPr>
                    <w:ind w:left="10"/>
                    <w:jc w:val="both"/>
                    <w:rPr>
                      <w:sz w:val="28"/>
                      <w:szCs w:val="28"/>
                    </w:rPr>
                  </w:pPr>
                  <w:r w:rsidRPr="00FE2354">
                    <w:rPr>
                      <w:sz w:val="28"/>
                      <w:szCs w:val="28"/>
                    </w:rPr>
                    <w:t>Repeat venipuncture at different site when hematoma occurs</w:t>
                  </w:r>
                </w:p>
              </w:tc>
            </w:tr>
          </w:tbl>
          <w:p w14:paraId="7D4C2398" w14:textId="77777777" w:rsidR="00915093" w:rsidRPr="00FE2354" w:rsidRDefault="00915093">
            <w:pPr>
              <w:rPr>
                <w:sz w:val="28"/>
                <w:szCs w:val="28"/>
              </w:rPr>
            </w:pPr>
          </w:p>
        </w:tc>
      </w:tr>
    </w:tbl>
    <w:p w14:paraId="78D1F7BC" w14:textId="77777777" w:rsidR="00915093" w:rsidRPr="00FE2354" w:rsidRDefault="00343ACD">
      <w:pPr>
        <w:pStyle w:val="Heading4"/>
        <w:ind w:left="188"/>
        <w:rPr>
          <w:sz w:val="28"/>
          <w:szCs w:val="28"/>
        </w:rPr>
      </w:pPr>
      <w:r w:rsidRPr="00FE2354">
        <w:rPr>
          <w:sz w:val="28"/>
          <w:szCs w:val="28"/>
        </w:rPr>
        <w:t>4. Occurrence of Hematoma</w:t>
      </w:r>
    </w:p>
    <w:tbl>
      <w:tblPr>
        <w:tblStyle w:val="TableGrid"/>
        <w:tblW w:w="7727" w:type="dxa"/>
        <w:tblInd w:w="171" w:type="dxa"/>
        <w:tblCellMar>
          <w:top w:w="91" w:type="dxa"/>
          <w:left w:w="175" w:type="dxa"/>
          <w:right w:w="182" w:type="dxa"/>
        </w:tblCellMar>
        <w:tblLook w:val="04A0" w:firstRow="1" w:lastRow="0" w:firstColumn="1" w:lastColumn="0" w:noHBand="0" w:noVBand="1"/>
      </w:tblPr>
      <w:tblGrid>
        <w:gridCol w:w="3693"/>
        <w:gridCol w:w="4034"/>
      </w:tblGrid>
      <w:tr w:rsidR="00915093" w:rsidRPr="00FE2354" w14:paraId="424C5C70" w14:textId="77777777">
        <w:trPr>
          <w:trHeight w:val="376"/>
        </w:trPr>
        <w:tc>
          <w:tcPr>
            <w:tcW w:w="3693" w:type="dxa"/>
            <w:tcBorders>
              <w:top w:val="single" w:sz="2" w:space="0" w:color="000000"/>
              <w:left w:val="single" w:sz="2" w:space="0" w:color="000000"/>
              <w:bottom w:val="single" w:sz="2" w:space="0" w:color="000000"/>
              <w:right w:val="nil"/>
            </w:tcBorders>
          </w:tcPr>
          <w:p w14:paraId="2A19EF98" w14:textId="77777777" w:rsidR="00915093" w:rsidRPr="00FE2354" w:rsidRDefault="00343ACD">
            <w:pPr>
              <w:ind w:left="154"/>
              <w:jc w:val="center"/>
              <w:rPr>
                <w:sz w:val="28"/>
                <w:szCs w:val="28"/>
              </w:rPr>
            </w:pPr>
            <w:r w:rsidRPr="00FE2354">
              <w:rPr>
                <w:sz w:val="28"/>
                <w:szCs w:val="28"/>
              </w:rPr>
              <w:t>Causes</w:t>
            </w:r>
          </w:p>
        </w:tc>
        <w:tc>
          <w:tcPr>
            <w:tcW w:w="4034" w:type="dxa"/>
            <w:tcBorders>
              <w:top w:val="single" w:sz="2" w:space="0" w:color="000000"/>
              <w:left w:val="nil"/>
              <w:bottom w:val="single" w:sz="2" w:space="0" w:color="000000"/>
              <w:right w:val="single" w:sz="2" w:space="0" w:color="000000"/>
            </w:tcBorders>
          </w:tcPr>
          <w:p w14:paraId="40095D48" w14:textId="77777777" w:rsidR="00915093" w:rsidRPr="00FE2354" w:rsidRDefault="00343ACD">
            <w:pPr>
              <w:ind w:left="169"/>
              <w:jc w:val="center"/>
              <w:rPr>
                <w:sz w:val="28"/>
                <w:szCs w:val="28"/>
              </w:rPr>
            </w:pPr>
            <w:r w:rsidRPr="00FE2354">
              <w:rPr>
                <w:sz w:val="28"/>
                <w:szCs w:val="28"/>
              </w:rPr>
              <w:t>Solutions</w:t>
            </w:r>
          </w:p>
        </w:tc>
      </w:tr>
      <w:tr w:rsidR="00915093" w:rsidRPr="00FE2354" w14:paraId="32353EA1" w14:textId="77777777">
        <w:trPr>
          <w:trHeight w:val="1667"/>
        </w:trPr>
        <w:tc>
          <w:tcPr>
            <w:tcW w:w="3693" w:type="dxa"/>
            <w:tcBorders>
              <w:top w:val="single" w:sz="2" w:space="0" w:color="000000"/>
              <w:left w:val="single" w:sz="2" w:space="0" w:color="000000"/>
              <w:bottom w:val="single" w:sz="2" w:space="0" w:color="000000"/>
              <w:right w:val="nil"/>
            </w:tcBorders>
            <w:vAlign w:val="center"/>
          </w:tcPr>
          <w:p w14:paraId="068300E5" w14:textId="77777777" w:rsidR="00915093" w:rsidRPr="00FE2354" w:rsidRDefault="00343ACD">
            <w:pPr>
              <w:spacing w:line="246" w:lineRule="auto"/>
              <w:ind w:left="187" w:right="192" w:hanging="187"/>
              <w:jc w:val="both"/>
              <w:rPr>
                <w:sz w:val="28"/>
                <w:szCs w:val="28"/>
              </w:rPr>
            </w:pPr>
            <w:r w:rsidRPr="00FE2354">
              <w:rPr>
                <w:sz w:val="28"/>
                <w:szCs w:val="28"/>
              </w:rPr>
              <w:t>• Needle not completely in the vein Needle transfixed the vein</w:t>
            </w:r>
          </w:p>
          <w:p w14:paraId="6AC5FA40" w14:textId="77777777" w:rsidR="00915093" w:rsidRPr="00FE2354" w:rsidRDefault="00343ACD">
            <w:pPr>
              <w:spacing w:after="12" w:line="237" w:lineRule="auto"/>
              <w:ind w:left="182" w:firstLine="10"/>
              <w:jc w:val="both"/>
              <w:rPr>
                <w:sz w:val="28"/>
                <w:szCs w:val="28"/>
              </w:rPr>
            </w:pPr>
            <w:r w:rsidRPr="00FE2354">
              <w:rPr>
                <w:sz w:val="28"/>
                <w:szCs w:val="28"/>
              </w:rPr>
              <w:t>Excessive probing resulting in enlargement at the site of entry</w:t>
            </w:r>
          </w:p>
          <w:p w14:paraId="481E57C5" w14:textId="77777777" w:rsidR="00915093" w:rsidRPr="00FE2354" w:rsidRDefault="00343ACD">
            <w:pPr>
              <w:ind w:left="183" w:hanging="5"/>
              <w:jc w:val="both"/>
              <w:rPr>
                <w:sz w:val="28"/>
                <w:szCs w:val="28"/>
              </w:rPr>
            </w:pPr>
            <w:r w:rsidRPr="00FE2354">
              <w:rPr>
                <w:sz w:val="28"/>
                <w:szCs w:val="28"/>
              </w:rPr>
              <w:t>Tourniquet placed too near the venipuncture site</w:t>
            </w:r>
          </w:p>
        </w:tc>
        <w:tc>
          <w:tcPr>
            <w:tcW w:w="4034" w:type="dxa"/>
            <w:tcBorders>
              <w:top w:val="single" w:sz="2" w:space="0" w:color="000000"/>
              <w:left w:val="nil"/>
              <w:bottom w:val="single" w:sz="2" w:space="0" w:color="000000"/>
              <w:right w:val="single" w:sz="2" w:space="0" w:color="000000"/>
            </w:tcBorders>
          </w:tcPr>
          <w:p w14:paraId="4F19F768" w14:textId="77777777" w:rsidR="00915093" w:rsidRPr="00FE2354" w:rsidRDefault="00343ACD">
            <w:pPr>
              <w:ind w:left="267" w:right="31" w:firstLine="10"/>
              <w:jc w:val="both"/>
              <w:rPr>
                <w:sz w:val="28"/>
                <w:szCs w:val="28"/>
              </w:rPr>
            </w:pPr>
            <w:r w:rsidRPr="00FE2354">
              <w:rPr>
                <w:sz w:val="28"/>
                <w:szCs w:val="28"/>
              </w:rPr>
              <w:t>Release tourniquet and remove the needle. Apply firm pressure over swollen area (or elevate affected arm). Reassure patient that the bruise will resolve. Repeat venipuncture at a different site.</w:t>
            </w:r>
          </w:p>
        </w:tc>
      </w:tr>
    </w:tbl>
    <w:p w14:paraId="3FB064E7" w14:textId="77777777" w:rsidR="00915093" w:rsidRPr="00FE2354" w:rsidRDefault="00343ACD">
      <w:pPr>
        <w:pStyle w:val="Heading4"/>
        <w:ind w:left="-134"/>
        <w:rPr>
          <w:sz w:val="28"/>
          <w:szCs w:val="28"/>
        </w:rPr>
      </w:pPr>
      <w:r w:rsidRPr="00FE2354">
        <w:rPr>
          <w:noProof/>
          <w:sz w:val="28"/>
          <w:szCs w:val="28"/>
        </w:rPr>
        <w:lastRenderedPageBreak/>
        <w:drawing>
          <wp:inline distT="0" distB="0" distL="0" distR="0" wp14:anchorId="6C57E788" wp14:editId="035A499E">
            <wp:extent cx="158496" cy="45733"/>
            <wp:effectExtent l="0" t="0" r="0" b="0"/>
            <wp:docPr id="61393" name="Picture 61393"/>
            <wp:cNvGraphicFramePr/>
            <a:graphic xmlns:a="http://schemas.openxmlformats.org/drawingml/2006/main">
              <a:graphicData uri="http://schemas.openxmlformats.org/drawingml/2006/picture">
                <pic:pic xmlns:pic="http://schemas.openxmlformats.org/drawingml/2006/picture">
                  <pic:nvPicPr>
                    <pic:cNvPr id="61393" name="Picture 61393"/>
                    <pic:cNvPicPr/>
                  </pic:nvPicPr>
                  <pic:blipFill>
                    <a:blip r:embed="rId43"/>
                    <a:stretch>
                      <a:fillRect/>
                    </a:stretch>
                  </pic:blipFill>
                  <pic:spPr>
                    <a:xfrm>
                      <a:off x="0" y="0"/>
                      <a:ext cx="158496" cy="45733"/>
                    </a:xfrm>
                    <a:prstGeom prst="rect">
                      <a:avLst/>
                    </a:prstGeom>
                  </pic:spPr>
                </pic:pic>
              </a:graphicData>
            </a:graphic>
          </wp:inline>
        </w:drawing>
      </w:r>
      <w:r w:rsidRPr="00FE2354">
        <w:rPr>
          <w:sz w:val="28"/>
          <w:szCs w:val="28"/>
        </w:rPr>
        <w:t>5. Volume Draw Too Large</w:t>
      </w:r>
    </w:p>
    <w:tbl>
      <w:tblPr>
        <w:tblStyle w:val="TableGrid"/>
        <w:tblW w:w="7411" w:type="dxa"/>
        <w:tblInd w:w="-14" w:type="dxa"/>
        <w:tblCellMar>
          <w:top w:w="108" w:type="dxa"/>
          <w:left w:w="82" w:type="dxa"/>
          <w:right w:w="91" w:type="dxa"/>
        </w:tblCellMar>
        <w:tblLook w:val="04A0" w:firstRow="1" w:lastRow="0" w:firstColumn="1" w:lastColumn="0" w:noHBand="0" w:noVBand="1"/>
      </w:tblPr>
      <w:tblGrid>
        <w:gridCol w:w="1225"/>
        <w:gridCol w:w="475"/>
        <w:gridCol w:w="2374"/>
        <w:gridCol w:w="2617"/>
        <w:gridCol w:w="720"/>
      </w:tblGrid>
      <w:tr w:rsidR="00915093" w:rsidRPr="00FE2354" w14:paraId="3D9DD618" w14:textId="77777777" w:rsidTr="00FE2354">
        <w:trPr>
          <w:gridAfter w:val="1"/>
          <w:wAfter w:w="720" w:type="dxa"/>
          <w:trHeight w:val="1337"/>
        </w:trPr>
        <w:tc>
          <w:tcPr>
            <w:tcW w:w="1700" w:type="dxa"/>
            <w:gridSpan w:val="2"/>
            <w:tcBorders>
              <w:top w:val="single" w:sz="2" w:space="0" w:color="000000"/>
              <w:left w:val="single" w:sz="2" w:space="0" w:color="000000"/>
              <w:bottom w:val="single" w:sz="2" w:space="0" w:color="000000"/>
              <w:right w:val="single" w:sz="2" w:space="0" w:color="000000"/>
            </w:tcBorders>
          </w:tcPr>
          <w:p w14:paraId="6D1BD785" w14:textId="77777777" w:rsidR="00915093" w:rsidRPr="00FE2354" w:rsidRDefault="00FE2354">
            <w:pPr>
              <w:ind w:left="10"/>
              <w:jc w:val="center"/>
              <w:rPr>
                <w:sz w:val="28"/>
                <w:szCs w:val="28"/>
              </w:rPr>
            </w:pPr>
            <w:r>
              <w:rPr>
                <w:sz w:val="28"/>
                <w:szCs w:val="28"/>
              </w:rPr>
              <w:t xml:space="preserve"> </w:t>
            </w:r>
          </w:p>
        </w:tc>
        <w:tc>
          <w:tcPr>
            <w:tcW w:w="2374" w:type="dxa"/>
            <w:tcBorders>
              <w:top w:val="single" w:sz="2" w:space="0" w:color="000000"/>
              <w:left w:val="single" w:sz="2" w:space="0" w:color="000000"/>
              <w:bottom w:val="single" w:sz="2" w:space="0" w:color="000000"/>
              <w:right w:val="single" w:sz="2" w:space="0" w:color="000000"/>
            </w:tcBorders>
          </w:tcPr>
          <w:p w14:paraId="6027EED8" w14:textId="77777777" w:rsidR="00915093" w:rsidRPr="00FE2354" w:rsidRDefault="00343ACD">
            <w:pPr>
              <w:ind w:left="86" w:right="77"/>
              <w:jc w:val="both"/>
              <w:rPr>
                <w:sz w:val="28"/>
                <w:szCs w:val="28"/>
              </w:rPr>
            </w:pPr>
            <w:r w:rsidRPr="00FE2354">
              <w:rPr>
                <w:sz w:val="28"/>
                <w:szCs w:val="28"/>
              </w:rPr>
              <w:t>Some patients develop an abnormal accumulation of fluid in the intercellular spaces of the body.</w:t>
            </w:r>
          </w:p>
        </w:tc>
        <w:tc>
          <w:tcPr>
            <w:tcW w:w="2617" w:type="dxa"/>
            <w:tcBorders>
              <w:top w:val="single" w:sz="2" w:space="0" w:color="000000"/>
              <w:left w:val="single" w:sz="2" w:space="0" w:color="000000"/>
              <w:bottom w:val="single" w:sz="2" w:space="0" w:color="000000"/>
              <w:right w:val="single" w:sz="2" w:space="0" w:color="000000"/>
            </w:tcBorders>
            <w:vAlign w:val="center"/>
          </w:tcPr>
          <w:p w14:paraId="7702B31A" w14:textId="77777777" w:rsidR="00915093" w:rsidRPr="00FE2354" w:rsidRDefault="00343ACD">
            <w:pPr>
              <w:ind w:left="202" w:right="173" w:firstLine="10"/>
              <w:jc w:val="both"/>
              <w:rPr>
                <w:sz w:val="28"/>
                <w:szCs w:val="28"/>
              </w:rPr>
            </w:pPr>
            <w:r w:rsidRPr="00FE2354">
              <w:rPr>
                <w:sz w:val="28"/>
                <w:szCs w:val="28"/>
              </w:rPr>
              <w:t>Blood collection should be avoided from these sites because veins in these areas are difficult to palpate/stick, and specimen may become contaminated with fluid.</w:t>
            </w:r>
          </w:p>
        </w:tc>
      </w:tr>
      <w:tr w:rsidR="00915093" w14:paraId="2BBA7260" w14:textId="77777777" w:rsidTr="00FE2354">
        <w:trPr>
          <w:gridAfter w:val="1"/>
          <w:wAfter w:w="720" w:type="dxa"/>
          <w:trHeight w:val="1791"/>
        </w:trPr>
        <w:tc>
          <w:tcPr>
            <w:tcW w:w="1700" w:type="dxa"/>
            <w:gridSpan w:val="2"/>
            <w:tcBorders>
              <w:top w:val="single" w:sz="2" w:space="0" w:color="000000"/>
              <w:left w:val="single" w:sz="2" w:space="0" w:color="000000"/>
              <w:bottom w:val="single" w:sz="2" w:space="0" w:color="000000"/>
              <w:right w:val="single" w:sz="2" w:space="0" w:color="000000"/>
            </w:tcBorders>
          </w:tcPr>
          <w:p w14:paraId="6B2B350D" w14:textId="77777777" w:rsidR="00915093" w:rsidRPr="00FE2354" w:rsidRDefault="00343ACD">
            <w:pPr>
              <w:ind w:left="10"/>
              <w:jc w:val="center"/>
              <w:rPr>
                <w:sz w:val="28"/>
                <w:szCs w:val="28"/>
              </w:rPr>
            </w:pPr>
            <w:r w:rsidRPr="00FE2354">
              <w:rPr>
                <w:sz w:val="28"/>
                <w:szCs w:val="28"/>
              </w:rPr>
              <w:t>Obesity</w:t>
            </w:r>
          </w:p>
        </w:tc>
        <w:tc>
          <w:tcPr>
            <w:tcW w:w="2374" w:type="dxa"/>
            <w:tcBorders>
              <w:top w:val="single" w:sz="2" w:space="0" w:color="000000"/>
              <w:left w:val="single" w:sz="2" w:space="0" w:color="000000"/>
              <w:bottom w:val="single" w:sz="2" w:space="0" w:color="000000"/>
              <w:right w:val="single" w:sz="2" w:space="0" w:color="000000"/>
            </w:tcBorders>
          </w:tcPr>
          <w:p w14:paraId="739F27DC" w14:textId="77777777" w:rsidR="00915093" w:rsidRPr="00FE2354" w:rsidRDefault="00343ACD">
            <w:pPr>
              <w:ind w:left="82" w:right="77" w:firstLine="5"/>
              <w:jc w:val="both"/>
              <w:rPr>
                <w:sz w:val="28"/>
                <w:szCs w:val="28"/>
              </w:rPr>
            </w:pPr>
            <w:r w:rsidRPr="00FE2354">
              <w:rPr>
                <w:sz w:val="28"/>
                <w:szCs w:val="28"/>
              </w:rPr>
              <w:t>Obese patients generally have veins that are difficult to visualize palpate.</w:t>
            </w:r>
          </w:p>
        </w:tc>
        <w:tc>
          <w:tcPr>
            <w:tcW w:w="2617" w:type="dxa"/>
            <w:tcBorders>
              <w:top w:val="single" w:sz="2" w:space="0" w:color="000000"/>
              <w:left w:val="single" w:sz="2" w:space="0" w:color="000000"/>
              <w:bottom w:val="single" w:sz="2" w:space="0" w:color="000000"/>
              <w:right w:val="single" w:sz="2" w:space="0" w:color="000000"/>
            </w:tcBorders>
          </w:tcPr>
          <w:p w14:paraId="3BC911BE" w14:textId="77777777" w:rsidR="00915093" w:rsidRPr="00FE2354" w:rsidRDefault="00343ACD">
            <w:pPr>
              <w:ind w:left="211" w:right="168"/>
              <w:jc w:val="both"/>
              <w:rPr>
                <w:sz w:val="28"/>
                <w:szCs w:val="28"/>
              </w:rPr>
            </w:pPr>
            <w:r w:rsidRPr="00FE2354">
              <w:rPr>
                <w:sz w:val="28"/>
                <w:szCs w:val="28"/>
              </w:rPr>
              <w:t xml:space="preserve">Take extra time to locate suitable veins, e.g. massage arm, with arm hanging down, use of warm towel, etc. Take care </w:t>
            </w:r>
            <w:proofErr w:type="spellStart"/>
            <w:r w:rsidRPr="00FE2354">
              <w:rPr>
                <w:sz w:val="28"/>
                <w:szCs w:val="28"/>
              </w:rPr>
              <w:t>notT</w:t>
            </w:r>
            <w:proofErr w:type="spellEnd"/>
            <w:r w:rsidRPr="00FE2354">
              <w:rPr>
                <w:sz w:val="28"/>
                <w:szCs w:val="28"/>
              </w:rPr>
              <w:t xml:space="preserve"> probe excessively.</w:t>
            </w:r>
          </w:p>
        </w:tc>
      </w:tr>
      <w:tr w:rsidR="00915093" w14:paraId="0A2C4774" w14:textId="77777777" w:rsidTr="00FE2354">
        <w:trPr>
          <w:gridAfter w:val="1"/>
          <w:wAfter w:w="720" w:type="dxa"/>
          <w:trHeight w:val="1559"/>
        </w:trPr>
        <w:tc>
          <w:tcPr>
            <w:tcW w:w="1700" w:type="dxa"/>
            <w:gridSpan w:val="2"/>
            <w:tcBorders>
              <w:top w:val="single" w:sz="2" w:space="0" w:color="000000"/>
              <w:left w:val="single" w:sz="2" w:space="0" w:color="000000"/>
              <w:bottom w:val="single" w:sz="2" w:space="0" w:color="000000"/>
              <w:right w:val="single" w:sz="2" w:space="0" w:color="000000"/>
            </w:tcBorders>
          </w:tcPr>
          <w:p w14:paraId="2AC2AA3D" w14:textId="77777777" w:rsidR="00915093" w:rsidRPr="00FE2354" w:rsidRDefault="00343ACD">
            <w:pPr>
              <w:ind w:left="5"/>
              <w:jc w:val="center"/>
              <w:rPr>
                <w:sz w:val="28"/>
                <w:szCs w:val="28"/>
              </w:rPr>
            </w:pPr>
            <w:r w:rsidRPr="00FE2354">
              <w:rPr>
                <w:sz w:val="28"/>
                <w:szCs w:val="28"/>
              </w:rPr>
              <w:t>Intravenous</w:t>
            </w:r>
          </w:p>
          <w:p w14:paraId="0909A614" w14:textId="77777777" w:rsidR="00915093" w:rsidRPr="00FE2354" w:rsidRDefault="00343ACD">
            <w:pPr>
              <w:jc w:val="center"/>
              <w:rPr>
                <w:sz w:val="28"/>
                <w:szCs w:val="28"/>
              </w:rPr>
            </w:pPr>
            <w:r w:rsidRPr="00FE2354">
              <w:rPr>
                <w:sz w:val="28"/>
                <w:szCs w:val="28"/>
              </w:rPr>
              <w:t>Therapy</w:t>
            </w:r>
          </w:p>
          <w:p w14:paraId="5234FE6B" w14:textId="77777777" w:rsidR="00915093" w:rsidRPr="00FE2354" w:rsidRDefault="00343ACD">
            <w:pPr>
              <w:ind w:left="60" w:right="50"/>
              <w:jc w:val="center"/>
              <w:rPr>
                <w:sz w:val="28"/>
                <w:szCs w:val="28"/>
              </w:rPr>
            </w:pPr>
            <w:r w:rsidRPr="00FE2354">
              <w:rPr>
                <w:sz w:val="28"/>
                <w:szCs w:val="28"/>
              </w:rPr>
              <w:t>(Damaged, Occluded Veins)</w:t>
            </w:r>
          </w:p>
        </w:tc>
        <w:tc>
          <w:tcPr>
            <w:tcW w:w="2374" w:type="dxa"/>
            <w:tcBorders>
              <w:top w:val="single" w:sz="2" w:space="0" w:color="000000"/>
              <w:left w:val="single" w:sz="2" w:space="0" w:color="000000"/>
              <w:bottom w:val="single" w:sz="2" w:space="0" w:color="000000"/>
              <w:right w:val="single" w:sz="2" w:space="0" w:color="000000"/>
            </w:tcBorders>
          </w:tcPr>
          <w:p w14:paraId="56112EB4" w14:textId="77777777" w:rsidR="00915093" w:rsidRPr="00FE2354" w:rsidRDefault="00343ACD">
            <w:pPr>
              <w:ind w:left="86" w:right="67" w:firstLine="10"/>
              <w:jc w:val="both"/>
              <w:rPr>
                <w:sz w:val="28"/>
                <w:szCs w:val="28"/>
              </w:rPr>
            </w:pPr>
            <w:r w:rsidRPr="00FE2354">
              <w:rPr>
                <w:sz w:val="28"/>
                <w:szCs w:val="28"/>
              </w:rPr>
              <w:t>Patients on IV therapy for extended periods often have veins that are palpable &amp; visible but partially occluded or sclerosed,</w:t>
            </w:r>
          </w:p>
        </w:tc>
        <w:tc>
          <w:tcPr>
            <w:tcW w:w="2617" w:type="dxa"/>
            <w:tcBorders>
              <w:top w:val="single" w:sz="2" w:space="0" w:color="000000"/>
              <w:left w:val="single" w:sz="2" w:space="0" w:color="000000"/>
              <w:bottom w:val="single" w:sz="2" w:space="0" w:color="000000"/>
              <w:right w:val="single" w:sz="2" w:space="0" w:color="000000"/>
            </w:tcBorders>
            <w:vAlign w:val="center"/>
          </w:tcPr>
          <w:p w14:paraId="6C399571" w14:textId="77777777" w:rsidR="00915093" w:rsidRPr="00FE2354" w:rsidRDefault="00343ACD">
            <w:pPr>
              <w:ind w:left="53"/>
              <w:jc w:val="center"/>
              <w:rPr>
                <w:sz w:val="28"/>
                <w:szCs w:val="28"/>
              </w:rPr>
            </w:pPr>
            <w:r w:rsidRPr="00FE2354">
              <w:rPr>
                <w:sz w:val="28"/>
                <w:szCs w:val="28"/>
              </w:rPr>
              <w:t>Avoid using the arm with the IV line.</w:t>
            </w:r>
          </w:p>
          <w:p w14:paraId="7826F906" w14:textId="77777777" w:rsidR="00915093" w:rsidRPr="00FE2354" w:rsidRDefault="00343ACD">
            <w:pPr>
              <w:ind w:left="216" w:right="226" w:firstLine="14"/>
              <w:jc w:val="both"/>
              <w:rPr>
                <w:sz w:val="28"/>
                <w:szCs w:val="28"/>
              </w:rPr>
            </w:pPr>
            <w:r w:rsidRPr="00FE2354">
              <w:rPr>
                <w:sz w:val="28"/>
                <w:szCs w:val="28"/>
              </w:rPr>
              <w:t>Instead, use the other arm / site. Where necessary, the IV line can be disconnected &amp; with the first draw discarded, sample can then be collected.</w:t>
            </w:r>
          </w:p>
        </w:tc>
      </w:tr>
      <w:tr w:rsidR="00915093" w14:paraId="3F91FD0E" w14:textId="77777777" w:rsidTr="00FE2354">
        <w:trPr>
          <w:gridAfter w:val="1"/>
          <w:wAfter w:w="720" w:type="dxa"/>
          <w:trHeight w:val="1626"/>
        </w:trPr>
        <w:tc>
          <w:tcPr>
            <w:tcW w:w="1700" w:type="dxa"/>
            <w:gridSpan w:val="2"/>
            <w:tcBorders>
              <w:top w:val="single" w:sz="2" w:space="0" w:color="000000"/>
              <w:left w:val="single" w:sz="2" w:space="0" w:color="000000"/>
              <w:bottom w:val="single" w:sz="2" w:space="0" w:color="000000"/>
              <w:right w:val="single" w:sz="2" w:space="0" w:color="000000"/>
            </w:tcBorders>
          </w:tcPr>
          <w:p w14:paraId="5FBDF2BF" w14:textId="77777777" w:rsidR="00915093" w:rsidRPr="00FE2354" w:rsidRDefault="00343ACD">
            <w:pPr>
              <w:jc w:val="center"/>
              <w:rPr>
                <w:sz w:val="28"/>
                <w:szCs w:val="28"/>
              </w:rPr>
            </w:pPr>
            <w:proofErr w:type="spellStart"/>
            <w:r w:rsidRPr="00FE2354">
              <w:rPr>
                <w:sz w:val="28"/>
                <w:szCs w:val="28"/>
              </w:rPr>
              <w:t>Hemo</w:t>
            </w:r>
            <w:proofErr w:type="spellEnd"/>
            <w:r w:rsidRPr="00FE2354">
              <w:rPr>
                <w:sz w:val="28"/>
                <w:szCs w:val="28"/>
              </w:rPr>
              <w:t xml:space="preserve"> concentration</w:t>
            </w:r>
          </w:p>
        </w:tc>
        <w:tc>
          <w:tcPr>
            <w:tcW w:w="2374" w:type="dxa"/>
            <w:tcBorders>
              <w:top w:val="single" w:sz="2" w:space="0" w:color="000000"/>
              <w:left w:val="single" w:sz="2" w:space="0" w:color="000000"/>
              <w:bottom w:val="single" w:sz="2" w:space="0" w:color="000000"/>
              <w:right w:val="single" w:sz="2" w:space="0" w:color="000000"/>
            </w:tcBorders>
          </w:tcPr>
          <w:p w14:paraId="15167FC7" w14:textId="77777777" w:rsidR="00915093" w:rsidRPr="00FE2354" w:rsidRDefault="00343ACD">
            <w:pPr>
              <w:ind w:left="86" w:right="67"/>
              <w:jc w:val="both"/>
              <w:rPr>
                <w:sz w:val="28"/>
                <w:szCs w:val="28"/>
              </w:rPr>
            </w:pPr>
            <w:r w:rsidRPr="00FE2354">
              <w:rPr>
                <w:sz w:val="28"/>
                <w:szCs w:val="28"/>
              </w:rPr>
              <w:t xml:space="preserve">A sign of increased concentration of larger molecules &amp; formed </w:t>
            </w:r>
            <w:r w:rsidRPr="00FE2354">
              <w:rPr>
                <w:sz w:val="28"/>
                <w:szCs w:val="28"/>
              </w:rPr>
              <w:lastRenderedPageBreak/>
              <w:t xml:space="preserve">elements in the blood. Several factors can cause this </w:t>
            </w:r>
            <w:proofErr w:type="spellStart"/>
            <w:r w:rsidRPr="00FE2354">
              <w:rPr>
                <w:sz w:val="28"/>
                <w:szCs w:val="28"/>
              </w:rPr>
              <w:t>complicaticn</w:t>
            </w:r>
            <w:proofErr w:type="spellEnd"/>
            <w:r w:rsidRPr="00FE2354">
              <w:rPr>
                <w:sz w:val="28"/>
                <w:szCs w:val="28"/>
              </w:rPr>
              <w:t>.</w:t>
            </w:r>
          </w:p>
        </w:tc>
        <w:tc>
          <w:tcPr>
            <w:tcW w:w="2617" w:type="dxa"/>
            <w:tcBorders>
              <w:top w:val="single" w:sz="2" w:space="0" w:color="000000"/>
              <w:left w:val="single" w:sz="2" w:space="0" w:color="000000"/>
              <w:bottom w:val="single" w:sz="2" w:space="0" w:color="000000"/>
              <w:right w:val="single" w:sz="2" w:space="0" w:color="000000"/>
            </w:tcBorders>
          </w:tcPr>
          <w:p w14:paraId="1B30A879" w14:textId="77777777" w:rsidR="00915093" w:rsidRPr="00FE2354" w:rsidRDefault="00343ACD">
            <w:pPr>
              <w:ind w:left="216"/>
              <w:rPr>
                <w:sz w:val="28"/>
                <w:szCs w:val="28"/>
              </w:rPr>
            </w:pPr>
            <w:r w:rsidRPr="00FE2354">
              <w:rPr>
                <w:sz w:val="28"/>
                <w:szCs w:val="28"/>
              </w:rPr>
              <w:lastRenderedPageBreak/>
              <w:t>Avoid the followings :</w:t>
            </w:r>
          </w:p>
          <w:p w14:paraId="34BBDFC2" w14:textId="77777777" w:rsidR="00915093" w:rsidRPr="00FE2354" w:rsidRDefault="00343ACD">
            <w:pPr>
              <w:numPr>
                <w:ilvl w:val="0"/>
                <w:numId w:val="19"/>
              </w:numPr>
              <w:ind w:hanging="197"/>
              <w:rPr>
                <w:sz w:val="28"/>
                <w:szCs w:val="28"/>
              </w:rPr>
            </w:pPr>
            <w:r w:rsidRPr="00FE2354">
              <w:rPr>
                <w:sz w:val="28"/>
                <w:szCs w:val="28"/>
              </w:rPr>
              <w:t>Prolonged tourniquet application</w:t>
            </w:r>
          </w:p>
          <w:p w14:paraId="2683D8FD" w14:textId="77777777" w:rsidR="00915093" w:rsidRPr="00FE2354" w:rsidRDefault="00343ACD">
            <w:pPr>
              <w:numPr>
                <w:ilvl w:val="0"/>
                <w:numId w:val="19"/>
              </w:numPr>
              <w:spacing w:line="216" w:lineRule="auto"/>
              <w:ind w:hanging="197"/>
              <w:rPr>
                <w:sz w:val="28"/>
                <w:szCs w:val="28"/>
              </w:rPr>
            </w:pPr>
            <w:r w:rsidRPr="00FE2354">
              <w:rPr>
                <w:sz w:val="28"/>
                <w:szCs w:val="28"/>
              </w:rPr>
              <w:lastRenderedPageBreak/>
              <w:t>Excessive massaging / squeezing / probing a site</w:t>
            </w:r>
          </w:p>
          <w:p w14:paraId="2B282EA3" w14:textId="77777777" w:rsidR="00915093" w:rsidRPr="00FE2354" w:rsidRDefault="00343ACD">
            <w:pPr>
              <w:numPr>
                <w:ilvl w:val="0"/>
                <w:numId w:val="19"/>
              </w:numPr>
              <w:ind w:hanging="197"/>
              <w:rPr>
                <w:sz w:val="28"/>
                <w:szCs w:val="28"/>
              </w:rPr>
            </w:pPr>
            <w:r w:rsidRPr="00FE2354">
              <w:rPr>
                <w:sz w:val="28"/>
                <w:szCs w:val="28"/>
              </w:rPr>
              <w:t>Sclerosed / Occluded veins</w:t>
            </w:r>
          </w:p>
        </w:tc>
      </w:tr>
      <w:tr w:rsidR="00915093" w14:paraId="423F9A1A" w14:textId="77777777" w:rsidTr="00FE2354">
        <w:trPr>
          <w:gridAfter w:val="1"/>
          <w:wAfter w:w="720" w:type="dxa"/>
          <w:trHeight w:val="7565"/>
        </w:trPr>
        <w:tc>
          <w:tcPr>
            <w:tcW w:w="1700" w:type="dxa"/>
            <w:gridSpan w:val="2"/>
            <w:tcBorders>
              <w:top w:val="single" w:sz="2" w:space="0" w:color="000000"/>
              <w:left w:val="single" w:sz="2" w:space="0" w:color="000000"/>
              <w:bottom w:val="single" w:sz="2" w:space="0" w:color="000000"/>
              <w:right w:val="single" w:sz="2" w:space="0" w:color="000000"/>
            </w:tcBorders>
          </w:tcPr>
          <w:p w14:paraId="5EA5D3C2" w14:textId="77777777" w:rsidR="00915093" w:rsidRPr="00FE2354" w:rsidRDefault="00343ACD">
            <w:pPr>
              <w:ind w:left="19"/>
              <w:jc w:val="center"/>
              <w:rPr>
                <w:sz w:val="28"/>
                <w:szCs w:val="28"/>
              </w:rPr>
            </w:pPr>
            <w:proofErr w:type="spellStart"/>
            <w:r w:rsidRPr="00FE2354">
              <w:rPr>
                <w:sz w:val="28"/>
                <w:szCs w:val="28"/>
              </w:rPr>
              <w:lastRenderedPageBreak/>
              <w:t>Hemolysis</w:t>
            </w:r>
            <w:proofErr w:type="spellEnd"/>
          </w:p>
        </w:tc>
        <w:tc>
          <w:tcPr>
            <w:tcW w:w="2374" w:type="dxa"/>
            <w:tcBorders>
              <w:top w:val="single" w:sz="2" w:space="0" w:color="000000"/>
              <w:left w:val="single" w:sz="2" w:space="0" w:color="000000"/>
              <w:bottom w:val="single" w:sz="2" w:space="0" w:color="000000"/>
              <w:right w:val="single" w:sz="2" w:space="0" w:color="000000"/>
            </w:tcBorders>
          </w:tcPr>
          <w:p w14:paraId="1AB992DE" w14:textId="77777777" w:rsidR="00915093" w:rsidRPr="00FE2354" w:rsidRDefault="00343ACD">
            <w:pPr>
              <w:ind w:left="91" w:right="67" w:firstLine="5"/>
              <w:jc w:val="both"/>
              <w:rPr>
                <w:sz w:val="28"/>
                <w:szCs w:val="28"/>
              </w:rPr>
            </w:pPr>
            <w:proofErr w:type="spellStart"/>
            <w:r w:rsidRPr="00FE2354">
              <w:rPr>
                <w:sz w:val="28"/>
                <w:szCs w:val="28"/>
              </w:rPr>
              <w:t>Hemolysis</w:t>
            </w:r>
            <w:proofErr w:type="spellEnd"/>
            <w:r w:rsidRPr="00FE2354">
              <w:rPr>
                <w:sz w:val="28"/>
                <w:szCs w:val="28"/>
              </w:rPr>
              <w:t xml:space="preserve"> can be caused by improper phlebotomy techniques &amp; may also be the result of physiological abnormalities.</w:t>
            </w:r>
          </w:p>
        </w:tc>
        <w:tc>
          <w:tcPr>
            <w:tcW w:w="2617" w:type="dxa"/>
            <w:tcBorders>
              <w:top w:val="single" w:sz="2" w:space="0" w:color="000000"/>
              <w:left w:val="single" w:sz="2" w:space="0" w:color="000000"/>
              <w:bottom w:val="single" w:sz="2" w:space="0" w:color="000000"/>
              <w:right w:val="single" w:sz="2" w:space="0" w:color="000000"/>
            </w:tcBorders>
          </w:tcPr>
          <w:p w14:paraId="5C441CDF" w14:textId="77777777" w:rsidR="00915093" w:rsidRPr="00FE2354" w:rsidRDefault="00343ACD">
            <w:pPr>
              <w:ind w:left="221"/>
              <w:rPr>
                <w:sz w:val="28"/>
                <w:szCs w:val="28"/>
              </w:rPr>
            </w:pPr>
            <w:r w:rsidRPr="00FE2354">
              <w:rPr>
                <w:sz w:val="28"/>
                <w:szCs w:val="28"/>
              </w:rPr>
              <w:t>Avoid the followings</w:t>
            </w:r>
          </w:p>
          <w:p w14:paraId="3C148921" w14:textId="77777777" w:rsidR="00915093" w:rsidRPr="00FE2354" w:rsidRDefault="00343ACD">
            <w:pPr>
              <w:numPr>
                <w:ilvl w:val="0"/>
                <w:numId w:val="20"/>
              </w:numPr>
              <w:spacing w:line="216" w:lineRule="auto"/>
              <w:ind w:hanging="197"/>
              <w:rPr>
                <w:sz w:val="28"/>
                <w:szCs w:val="28"/>
              </w:rPr>
            </w:pPr>
            <w:r w:rsidRPr="00FE2354">
              <w:rPr>
                <w:sz w:val="28"/>
                <w:szCs w:val="28"/>
              </w:rPr>
              <w:t>Using a smaller needle, e.g. 25G and above</w:t>
            </w:r>
          </w:p>
          <w:p w14:paraId="7ADD82F6" w14:textId="77777777" w:rsidR="00915093" w:rsidRPr="00FE2354" w:rsidRDefault="00343ACD">
            <w:pPr>
              <w:numPr>
                <w:ilvl w:val="0"/>
                <w:numId w:val="20"/>
              </w:numPr>
              <w:spacing w:after="2" w:line="216" w:lineRule="auto"/>
              <w:ind w:hanging="197"/>
              <w:rPr>
                <w:sz w:val="28"/>
                <w:szCs w:val="28"/>
              </w:rPr>
            </w:pPr>
            <w:r w:rsidRPr="00FE2354">
              <w:rPr>
                <w:sz w:val="28"/>
                <w:szCs w:val="28"/>
              </w:rPr>
              <w:t xml:space="preserve">Where a needle and syringe collection technique is used, do not draw or expel syringe plunger too fast. </w:t>
            </w:r>
            <w:r w:rsidRPr="00FE2354">
              <w:rPr>
                <w:sz w:val="28"/>
                <w:szCs w:val="28"/>
                <w:u w:val="single" w:color="000000"/>
              </w:rPr>
              <w:t>Never</w:t>
            </w:r>
            <w:r w:rsidRPr="00FE2354">
              <w:rPr>
                <w:sz w:val="28"/>
                <w:szCs w:val="28"/>
              </w:rPr>
              <w:t xml:space="preserve"> transfer specimen from syringe to tube via the needle</w:t>
            </w:r>
          </w:p>
          <w:p w14:paraId="1EF61E9D" w14:textId="77777777" w:rsidR="00915093" w:rsidRPr="00FE2354" w:rsidRDefault="00343ACD">
            <w:pPr>
              <w:numPr>
                <w:ilvl w:val="0"/>
                <w:numId w:val="20"/>
              </w:numPr>
              <w:ind w:hanging="197"/>
              <w:rPr>
                <w:sz w:val="28"/>
                <w:szCs w:val="28"/>
              </w:rPr>
            </w:pPr>
            <w:r w:rsidRPr="00FE2354">
              <w:rPr>
                <w:sz w:val="28"/>
                <w:szCs w:val="28"/>
              </w:rPr>
              <w:t>Shaking / mixing tubes vigorously</w:t>
            </w:r>
          </w:p>
          <w:p w14:paraId="630141A1" w14:textId="77777777" w:rsidR="00915093" w:rsidRPr="00FE2354" w:rsidRDefault="00343ACD">
            <w:pPr>
              <w:numPr>
                <w:ilvl w:val="0"/>
                <w:numId w:val="20"/>
              </w:numPr>
              <w:ind w:hanging="197"/>
              <w:rPr>
                <w:sz w:val="28"/>
                <w:szCs w:val="28"/>
              </w:rPr>
            </w:pPr>
            <w:r w:rsidRPr="00FE2354">
              <w:rPr>
                <w:sz w:val="28"/>
                <w:szCs w:val="28"/>
              </w:rPr>
              <w:t>Failure to allow alcohol to dry</w:t>
            </w:r>
          </w:p>
        </w:tc>
      </w:tr>
      <w:tr w:rsidR="00915093" w14:paraId="73E867BE" w14:textId="77777777" w:rsidTr="00FE2354">
        <w:tblPrEx>
          <w:tblCellMar>
            <w:top w:w="63" w:type="dxa"/>
            <w:left w:w="102" w:type="dxa"/>
            <w:right w:w="115" w:type="dxa"/>
          </w:tblCellMar>
        </w:tblPrEx>
        <w:trPr>
          <w:trHeight w:val="387"/>
        </w:trPr>
        <w:tc>
          <w:tcPr>
            <w:tcW w:w="1225" w:type="dxa"/>
            <w:tcBorders>
              <w:top w:val="single" w:sz="2" w:space="0" w:color="000000"/>
              <w:left w:val="nil"/>
              <w:bottom w:val="nil"/>
              <w:right w:val="single" w:sz="2" w:space="0" w:color="000000"/>
            </w:tcBorders>
          </w:tcPr>
          <w:p w14:paraId="1D079E68" w14:textId="77777777" w:rsidR="00915093" w:rsidRDefault="00FE2354">
            <w:pPr>
              <w:ind w:left="378"/>
            </w:pPr>
            <w:r>
              <w:t xml:space="preserve"> </w:t>
            </w:r>
          </w:p>
        </w:tc>
        <w:tc>
          <w:tcPr>
            <w:tcW w:w="6186" w:type="dxa"/>
            <w:gridSpan w:val="4"/>
            <w:tcBorders>
              <w:top w:val="single" w:sz="2" w:space="0" w:color="000000"/>
              <w:left w:val="single" w:sz="2" w:space="0" w:color="000000"/>
              <w:bottom w:val="nil"/>
              <w:right w:val="nil"/>
            </w:tcBorders>
          </w:tcPr>
          <w:p w14:paraId="4854AFC8" w14:textId="77777777" w:rsidR="00915093" w:rsidRDefault="00915093"/>
        </w:tc>
      </w:tr>
    </w:tbl>
    <w:p w14:paraId="35E0C6EE" w14:textId="77777777" w:rsidR="00915093" w:rsidRPr="00FE2354" w:rsidRDefault="00FE2354">
      <w:pPr>
        <w:pStyle w:val="Heading3"/>
        <w:pBdr>
          <w:top w:val="none" w:sz="0" w:space="0" w:color="auto"/>
          <w:left w:val="none" w:sz="0" w:space="0" w:color="auto"/>
          <w:bottom w:val="none" w:sz="0" w:space="0" w:color="auto"/>
          <w:right w:val="none" w:sz="0" w:space="0" w:color="auto"/>
        </w:pBdr>
        <w:spacing w:after="0"/>
        <w:ind w:left="14" w:right="0"/>
        <w:jc w:val="left"/>
        <w:rPr>
          <w:sz w:val="28"/>
          <w:szCs w:val="28"/>
        </w:rPr>
      </w:pPr>
      <w:r>
        <w:rPr>
          <w:sz w:val="28"/>
          <w:szCs w:val="28"/>
        </w:rPr>
        <w:lastRenderedPageBreak/>
        <w:t xml:space="preserve">                  </w:t>
      </w:r>
      <w:r w:rsidR="00343ACD" w:rsidRPr="00FE2354">
        <w:rPr>
          <w:sz w:val="28"/>
          <w:szCs w:val="28"/>
        </w:rPr>
        <w:t>Complications Associated With Blood Collection</w:t>
      </w:r>
    </w:p>
    <w:tbl>
      <w:tblPr>
        <w:tblStyle w:val="TableGrid"/>
        <w:tblW w:w="7699" w:type="dxa"/>
        <w:tblInd w:w="34" w:type="dxa"/>
        <w:tblLook w:val="04A0" w:firstRow="1" w:lastRow="0" w:firstColumn="1" w:lastColumn="0" w:noHBand="0" w:noVBand="1"/>
      </w:tblPr>
      <w:tblGrid>
        <w:gridCol w:w="6"/>
        <w:gridCol w:w="862"/>
        <w:gridCol w:w="6706"/>
        <w:gridCol w:w="88"/>
        <w:gridCol w:w="37"/>
      </w:tblGrid>
      <w:tr w:rsidR="00915093" w:rsidRPr="00FE2354" w14:paraId="103D5E2A" w14:textId="77777777">
        <w:trPr>
          <w:gridBefore w:val="1"/>
          <w:gridAfter w:val="1"/>
          <w:wBefore w:w="34" w:type="dxa"/>
          <w:wAfter w:w="844" w:type="dxa"/>
          <w:trHeight w:val="9094"/>
        </w:trPr>
        <w:tc>
          <w:tcPr>
            <w:tcW w:w="7610" w:type="dxa"/>
            <w:gridSpan w:val="2"/>
            <w:tcBorders>
              <w:top w:val="nil"/>
              <w:left w:val="nil"/>
              <w:bottom w:val="nil"/>
              <w:right w:val="nil"/>
            </w:tcBorders>
          </w:tcPr>
          <w:p w14:paraId="0B3C6950" w14:textId="77777777" w:rsidR="00915093" w:rsidRPr="00FE2354" w:rsidRDefault="00915093">
            <w:pPr>
              <w:ind w:left="-2395" w:right="50"/>
              <w:rPr>
                <w:sz w:val="28"/>
                <w:szCs w:val="28"/>
              </w:rPr>
            </w:pPr>
          </w:p>
          <w:tbl>
            <w:tblPr>
              <w:tblStyle w:val="TableGrid"/>
              <w:tblW w:w="7560" w:type="dxa"/>
              <w:tblInd w:w="0" w:type="dxa"/>
              <w:tblCellMar>
                <w:top w:w="110" w:type="dxa"/>
                <w:left w:w="122" w:type="dxa"/>
                <w:right w:w="133" w:type="dxa"/>
              </w:tblCellMar>
              <w:tblLook w:val="04A0" w:firstRow="1" w:lastRow="0" w:firstColumn="1" w:lastColumn="0" w:noHBand="0" w:noVBand="1"/>
            </w:tblPr>
            <w:tblGrid>
              <w:gridCol w:w="1649"/>
              <w:gridCol w:w="2796"/>
              <w:gridCol w:w="3115"/>
            </w:tblGrid>
            <w:tr w:rsidR="00915093" w:rsidRPr="00FE2354" w14:paraId="2B65A648" w14:textId="77777777">
              <w:trPr>
                <w:trHeight w:val="396"/>
              </w:trPr>
              <w:tc>
                <w:tcPr>
                  <w:tcW w:w="1424" w:type="dxa"/>
                  <w:tcBorders>
                    <w:top w:val="single" w:sz="2" w:space="0" w:color="000000"/>
                    <w:left w:val="single" w:sz="2" w:space="0" w:color="000000"/>
                    <w:bottom w:val="single" w:sz="2" w:space="0" w:color="000000"/>
                    <w:right w:val="single" w:sz="2" w:space="0" w:color="000000"/>
                  </w:tcBorders>
                </w:tcPr>
                <w:p w14:paraId="27A0D52A" w14:textId="77777777" w:rsidR="00915093" w:rsidRPr="00FE2354" w:rsidRDefault="00915093">
                  <w:pPr>
                    <w:rPr>
                      <w:sz w:val="28"/>
                      <w:szCs w:val="28"/>
                    </w:rPr>
                  </w:pPr>
                </w:p>
              </w:tc>
              <w:tc>
                <w:tcPr>
                  <w:tcW w:w="2890" w:type="dxa"/>
                  <w:tcBorders>
                    <w:top w:val="single" w:sz="2" w:space="0" w:color="000000"/>
                    <w:left w:val="single" w:sz="2" w:space="0" w:color="000000"/>
                    <w:bottom w:val="single" w:sz="2" w:space="0" w:color="000000"/>
                    <w:right w:val="single" w:sz="2" w:space="0" w:color="000000"/>
                  </w:tcBorders>
                </w:tcPr>
                <w:p w14:paraId="601E8173" w14:textId="77777777" w:rsidR="00915093" w:rsidRPr="00FE2354" w:rsidRDefault="00343ACD">
                  <w:pPr>
                    <w:ind w:right="5"/>
                    <w:jc w:val="center"/>
                    <w:rPr>
                      <w:sz w:val="28"/>
                      <w:szCs w:val="28"/>
                    </w:rPr>
                  </w:pPr>
                  <w:r w:rsidRPr="00FE2354">
                    <w:rPr>
                      <w:sz w:val="28"/>
                      <w:szCs w:val="28"/>
                    </w:rPr>
                    <w:t>Causes</w:t>
                  </w:r>
                </w:p>
              </w:tc>
              <w:tc>
                <w:tcPr>
                  <w:tcW w:w="3247" w:type="dxa"/>
                  <w:tcBorders>
                    <w:top w:val="single" w:sz="2" w:space="0" w:color="000000"/>
                    <w:left w:val="single" w:sz="2" w:space="0" w:color="000000"/>
                    <w:bottom w:val="single" w:sz="2" w:space="0" w:color="000000"/>
                    <w:right w:val="single" w:sz="2" w:space="0" w:color="000000"/>
                  </w:tcBorders>
                </w:tcPr>
                <w:p w14:paraId="0D5906C7" w14:textId="77777777" w:rsidR="00915093" w:rsidRPr="00FE2354" w:rsidRDefault="00343ACD">
                  <w:pPr>
                    <w:ind w:left="17"/>
                    <w:jc w:val="center"/>
                    <w:rPr>
                      <w:sz w:val="28"/>
                      <w:szCs w:val="28"/>
                    </w:rPr>
                  </w:pPr>
                  <w:r w:rsidRPr="00FE2354">
                    <w:rPr>
                      <w:sz w:val="28"/>
                      <w:szCs w:val="28"/>
                    </w:rPr>
                    <w:t>Management</w:t>
                  </w:r>
                </w:p>
              </w:tc>
            </w:tr>
            <w:tr w:rsidR="00915093" w:rsidRPr="00FE2354" w14:paraId="75D04CFC" w14:textId="77777777">
              <w:trPr>
                <w:trHeight w:val="4120"/>
              </w:trPr>
              <w:tc>
                <w:tcPr>
                  <w:tcW w:w="1424" w:type="dxa"/>
                  <w:tcBorders>
                    <w:top w:val="single" w:sz="2" w:space="0" w:color="000000"/>
                    <w:left w:val="single" w:sz="2" w:space="0" w:color="000000"/>
                    <w:bottom w:val="single" w:sz="2" w:space="0" w:color="000000"/>
                    <w:right w:val="single" w:sz="2" w:space="0" w:color="000000"/>
                  </w:tcBorders>
                </w:tcPr>
                <w:p w14:paraId="75A8F584" w14:textId="77777777" w:rsidR="00915093" w:rsidRPr="00FE2354" w:rsidRDefault="00343ACD">
                  <w:pPr>
                    <w:ind w:left="3"/>
                    <w:jc w:val="center"/>
                    <w:rPr>
                      <w:sz w:val="28"/>
                      <w:szCs w:val="28"/>
                    </w:rPr>
                  </w:pPr>
                  <w:r w:rsidRPr="00FE2354">
                    <w:rPr>
                      <w:sz w:val="28"/>
                      <w:szCs w:val="28"/>
                    </w:rPr>
                    <w:t>Fainting</w:t>
                  </w:r>
                </w:p>
                <w:p w14:paraId="6DDFAF3A" w14:textId="77777777" w:rsidR="00915093" w:rsidRPr="00FE2354" w:rsidRDefault="00343ACD">
                  <w:pPr>
                    <w:ind w:right="7"/>
                    <w:jc w:val="center"/>
                    <w:rPr>
                      <w:sz w:val="28"/>
                      <w:szCs w:val="28"/>
                    </w:rPr>
                  </w:pPr>
                  <w:r w:rsidRPr="00FE2354">
                    <w:rPr>
                      <w:sz w:val="28"/>
                      <w:szCs w:val="28"/>
                    </w:rPr>
                    <w:t>(Syncope)</w:t>
                  </w:r>
                </w:p>
              </w:tc>
              <w:tc>
                <w:tcPr>
                  <w:tcW w:w="2890" w:type="dxa"/>
                  <w:tcBorders>
                    <w:top w:val="single" w:sz="2" w:space="0" w:color="000000"/>
                    <w:left w:val="single" w:sz="2" w:space="0" w:color="000000"/>
                    <w:bottom w:val="single" w:sz="2" w:space="0" w:color="000000"/>
                    <w:right w:val="single" w:sz="2" w:space="0" w:color="000000"/>
                  </w:tcBorders>
                </w:tcPr>
                <w:p w14:paraId="39524207" w14:textId="77777777" w:rsidR="00915093" w:rsidRPr="00FE2354" w:rsidRDefault="00343ACD">
                  <w:pPr>
                    <w:ind w:left="91" w:right="125" w:firstLine="5"/>
                    <w:jc w:val="both"/>
                    <w:rPr>
                      <w:sz w:val="28"/>
                      <w:szCs w:val="28"/>
                    </w:rPr>
                  </w:pPr>
                  <w:r w:rsidRPr="00FE2354">
                    <w:rPr>
                      <w:sz w:val="28"/>
                      <w:szCs w:val="28"/>
                    </w:rPr>
                    <w:t xml:space="preserve">Many patients become dizzy </w:t>
                  </w:r>
                  <w:r w:rsidR="00FE2354">
                    <w:rPr>
                      <w:sz w:val="28"/>
                      <w:szCs w:val="28"/>
                    </w:rPr>
                    <w:t xml:space="preserve">and might faint at the </w:t>
                  </w:r>
                  <w:proofErr w:type="gramStart"/>
                  <w:r w:rsidR="00FE2354">
                    <w:rPr>
                      <w:sz w:val="28"/>
                      <w:szCs w:val="28"/>
                    </w:rPr>
                    <w:t xml:space="preserve">thought </w:t>
                  </w:r>
                  <w:r w:rsidRPr="00FE2354">
                    <w:rPr>
                      <w:sz w:val="28"/>
                      <w:szCs w:val="28"/>
                    </w:rPr>
                    <w:t xml:space="preserve"> sight</w:t>
                  </w:r>
                  <w:proofErr w:type="gramEnd"/>
                  <w:r w:rsidRPr="00FE2354">
                    <w:rPr>
                      <w:sz w:val="28"/>
                      <w:szCs w:val="28"/>
                    </w:rPr>
                    <w:t xml:space="preserve"> of blood.</w:t>
                  </w:r>
                </w:p>
              </w:tc>
              <w:tc>
                <w:tcPr>
                  <w:tcW w:w="3247" w:type="dxa"/>
                  <w:tcBorders>
                    <w:top w:val="single" w:sz="2" w:space="0" w:color="000000"/>
                    <w:left w:val="single" w:sz="2" w:space="0" w:color="000000"/>
                    <w:bottom w:val="single" w:sz="2" w:space="0" w:color="000000"/>
                    <w:right w:val="single" w:sz="2" w:space="0" w:color="000000"/>
                  </w:tcBorders>
                  <w:vAlign w:val="center"/>
                </w:tcPr>
                <w:p w14:paraId="23BBC70F" w14:textId="77777777" w:rsidR="00915093" w:rsidRPr="00FE2354" w:rsidRDefault="00343ACD">
                  <w:pPr>
                    <w:ind w:right="35" w:firstLine="5"/>
                    <w:jc w:val="both"/>
                    <w:rPr>
                      <w:sz w:val="28"/>
                      <w:szCs w:val="28"/>
                    </w:rPr>
                  </w:pPr>
                  <w:r w:rsidRPr="00FE2354">
                    <w:rPr>
                      <w:sz w:val="28"/>
                      <w:szCs w:val="28"/>
                    </w:rPr>
                    <w:t xml:space="preserve">Consequently, the phlebotomist should be aware of the patient's condition throughout the collection procedure. This can be done by asking ambulatory patients if they feel faint or if they have ever previously fainted during blood collections. If so, they should be moved from a seated to a lying down position. If patients faints during or after the procedure, the phlebotomist should try to terminate the venipuncture procedure immediately and make sure that the patient does not fall or become </w:t>
                  </w:r>
                  <w:proofErr w:type="gramStart"/>
                  <w:r w:rsidRPr="00FE2354">
                    <w:rPr>
                      <w:sz w:val="28"/>
                      <w:szCs w:val="28"/>
                    </w:rPr>
                    <w:t>injured .</w:t>
                  </w:r>
                  <w:proofErr w:type="gramEnd"/>
                  <w:r w:rsidRPr="00FE2354">
                    <w:rPr>
                      <w:sz w:val="28"/>
                      <w:szCs w:val="28"/>
                    </w:rPr>
                    <w:t xml:space="preserve"> Patients who faint should recover fully </w:t>
                  </w:r>
                  <w:r w:rsidR="00FE2354">
                    <w:rPr>
                      <w:sz w:val="28"/>
                      <w:szCs w:val="28"/>
                    </w:rPr>
                    <w:t>before being allowed to leave an</w:t>
                  </w:r>
                  <w:r w:rsidRPr="00FE2354">
                    <w:rPr>
                      <w:sz w:val="28"/>
                      <w:szCs w:val="28"/>
                    </w:rPr>
                    <w:t>d should be instructed not to drive for at least 30 minutes.</w:t>
                  </w:r>
                </w:p>
              </w:tc>
            </w:tr>
            <w:tr w:rsidR="00915093" w:rsidRPr="00FE2354" w14:paraId="26F0BB66" w14:textId="77777777">
              <w:trPr>
                <w:trHeight w:val="3176"/>
              </w:trPr>
              <w:tc>
                <w:tcPr>
                  <w:tcW w:w="1424" w:type="dxa"/>
                  <w:tcBorders>
                    <w:top w:val="single" w:sz="2" w:space="0" w:color="000000"/>
                    <w:left w:val="single" w:sz="2" w:space="0" w:color="000000"/>
                    <w:bottom w:val="single" w:sz="2" w:space="0" w:color="000000"/>
                    <w:right w:val="single" w:sz="2" w:space="0" w:color="000000"/>
                  </w:tcBorders>
                </w:tcPr>
                <w:p w14:paraId="532644C6" w14:textId="77777777" w:rsidR="00915093" w:rsidRPr="00FE2354" w:rsidRDefault="00343ACD">
                  <w:pPr>
                    <w:ind w:left="56"/>
                    <w:rPr>
                      <w:sz w:val="28"/>
                      <w:szCs w:val="28"/>
                    </w:rPr>
                  </w:pPr>
                  <w:r w:rsidRPr="00FE2354">
                    <w:rPr>
                      <w:sz w:val="28"/>
                      <w:szCs w:val="28"/>
                    </w:rPr>
                    <w:lastRenderedPageBreak/>
                    <w:t>Hematomas</w:t>
                  </w:r>
                </w:p>
              </w:tc>
              <w:tc>
                <w:tcPr>
                  <w:tcW w:w="2890" w:type="dxa"/>
                  <w:tcBorders>
                    <w:top w:val="single" w:sz="2" w:space="0" w:color="000000"/>
                    <w:left w:val="single" w:sz="2" w:space="0" w:color="000000"/>
                    <w:bottom w:val="single" w:sz="2" w:space="0" w:color="000000"/>
                    <w:right w:val="single" w:sz="2" w:space="0" w:color="000000"/>
                  </w:tcBorders>
                  <w:vAlign w:val="center"/>
                </w:tcPr>
                <w:p w14:paraId="7E29490D" w14:textId="77777777" w:rsidR="00915093" w:rsidRPr="00FE2354" w:rsidRDefault="00343ACD">
                  <w:pPr>
                    <w:ind w:left="58" w:right="77"/>
                    <w:rPr>
                      <w:sz w:val="28"/>
                      <w:szCs w:val="28"/>
                    </w:rPr>
                  </w:pPr>
                  <w:r w:rsidRPr="00FE2354">
                    <w:rPr>
                      <w:sz w:val="28"/>
                      <w:szCs w:val="28"/>
                    </w:rPr>
                    <w:t xml:space="preserve">• This complication can occur when the needle has gone completely through the vein, the bevel opening is partially in the vein, or not enough pressure is applied to the site after puncture. • Susceptibility to </w:t>
                  </w:r>
                  <w:proofErr w:type="spellStart"/>
                  <w:r w:rsidRPr="00FE2354">
                    <w:rPr>
                      <w:sz w:val="28"/>
                      <w:szCs w:val="28"/>
                    </w:rPr>
                    <w:t>hematcma</w:t>
                  </w:r>
                  <w:proofErr w:type="spellEnd"/>
                  <w:r w:rsidRPr="00FE2354">
                    <w:rPr>
                      <w:sz w:val="28"/>
                      <w:szCs w:val="28"/>
                    </w:rPr>
                    <w:t xml:space="preserve"> may be increased in patients with bleeding disorders and those receiving certain drugs (aspirin, warfarin, cortisone). Strenuous use of the arm following venipuncture may also induce </w:t>
                  </w:r>
                  <w:proofErr w:type="spellStart"/>
                  <w:r w:rsidRPr="00FE2354">
                    <w:rPr>
                      <w:sz w:val="28"/>
                      <w:szCs w:val="28"/>
                    </w:rPr>
                    <w:t>hematorna</w:t>
                  </w:r>
                  <w:proofErr w:type="spellEnd"/>
                  <w:r w:rsidRPr="00FE2354">
                    <w:rPr>
                      <w:sz w:val="28"/>
                      <w:szCs w:val="28"/>
                    </w:rPr>
                    <w:t>.</w:t>
                  </w:r>
                </w:p>
              </w:tc>
              <w:tc>
                <w:tcPr>
                  <w:tcW w:w="3247" w:type="dxa"/>
                  <w:tcBorders>
                    <w:top w:val="single" w:sz="2" w:space="0" w:color="000000"/>
                    <w:left w:val="single" w:sz="2" w:space="0" w:color="000000"/>
                    <w:bottom w:val="single" w:sz="2" w:space="0" w:color="000000"/>
                    <w:right w:val="single" w:sz="2" w:space="0" w:color="000000"/>
                  </w:tcBorders>
                </w:tcPr>
                <w:p w14:paraId="10E471DC" w14:textId="77777777" w:rsidR="00915093" w:rsidRPr="00FE2354" w:rsidRDefault="00343ACD">
                  <w:pPr>
                    <w:ind w:firstLine="5"/>
                    <w:rPr>
                      <w:sz w:val="28"/>
                      <w:szCs w:val="28"/>
                    </w:rPr>
                  </w:pPr>
                  <w:r w:rsidRPr="00FE2354">
                    <w:rPr>
                      <w:sz w:val="28"/>
                      <w:szCs w:val="28"/>
                    </w:rPr>
                    <w:t>If a hematoma begins to form, the tourniquet and the needle should be removed immediately, and firm pressure should be applied to the area for approximately 2 minutes. If bleeding continues, a nurse/doctor should be notified.</w:t>
                  </w:r>
                </w:p>
              </w:tc>
            </w:tr>
            <w:tr w:rsidR="00915093" w:rsidRPr="00FE2354" w14:paraId="1DF06AAE" w14:textId="77777777" w:rsidTr="00FE2354">
              <w:trPr>
                <w:trHeight w:val="1439"/>
              </w:trPr>
              <w:tc>
                <w:tcPr>
                  <w:tcW w:w="1424" w:type="dxa"/>
                  <w:tcBorders>
                    <w:top w:val="single" w:sz="2" w:space="0" w:color="000000"/>
                    <w:left w:val="single" w:sz="2" w:space="0" w:color="000000"/>
                    <w:bottom w:val="single" w:sz="2" w:space="0" w:color="000000"/>
                    <w:right w:val="single" w:sz="2" w:space="0" w:color="000000"/>
                  </w:tcBorders>
                </w:tcPr>
                <w:p w14:paraId="7C51ED8D" w14:textId="77777777" w:rsidR="00915093" w:rsidRPr="00FE2354" w:rsidRDefault="00343ACD">
                  <w:pPr>
                    <w:ind w:left="41"/>
                    <w:jc w:val="center"/>
                    <w:rPr>
                      <w:sz w:val="28"/>
                      <w:szCs w:val="28"/>
                    </w:rPr>
                  </w:pPr>
                  <w:r w:rsidRPr="00FE2354">
                    <w:rPr>
                      <w:sz w:val="28"/>
                      <w:szCs w:val="28"/>
                    </w:rPr>
                    <w:t>Thrombosis</w:t>
                  </w:r>
                </w:p>
              </w:tc>
              <w:tc>
                <w:tcPr>
                  <w:tcW w:w="2890" w:type="dxa"/>
                  <w:tcBorders>
                    <w:top w:val="single" w:sz="2" w:space="0" w:color="000000"/>
                    <w:left w:val="single" w:sz="2" w:space="0" w:color="000000"/>
                    <w:bottom w:val="single" w:sz="2" w:space="0" w:color="000000"/>
                    <w:right w:val="single" w:sz="2" w:space="0" w:color="000000"/>
                  </w:tcBorders>
                </w:tcPr>
                <w:p w14:paraId="6E132E95" w14:textId="77777777" w:rsidR="00915093" w:rsidRPr="00FE2354" w:rsidRDefault="00343ACD">
                  <w:pPr>
                    <w:ind w:left="62"/>
                    <w:jc w:val="both"/>
                    <w:rPr>
                      <w:sz w:val="28"/>
                      <w:szCs w:val="28"/>
                    </w:rPr>
                  </w:pPr>
                  <w:r w:rsidRPr="00FE2354">
                    <w:rPr>
                      <w:sz w:val="28"/>
                      <w:szCs w:val="28"/>
                    </w:rPr>
                    <w:t>Thrombi are solid masses (clots) that reside in blood vessels. Veins with thrombi are rigid / bumpy and lack elasticity.</w:t>
                  </w:r>
                </w:p>
              </w:tc>
              <w:tc>
                <w:tcPr>
                  <w:tcW w:w="3247" w:type="dxa"/>
                  <w:tcBorders>
                    <w:top w:val="single" w:sz="2" w:space="0" w:color="000000"/>
                    <w:left w:val="single" w:sz="2" w:space="0" w:color="000000"/>
                    <w:bottom w:val="single" w:sz="2" w:space="0" w:color="000000"/>
                    <w:right w:val="single" w:sz="2" w:space="0" w:color="000000"/>
                  </w:tcBorders>
                </w:tcPr>
                <w:p w14:paraId="70EF0DC6" w14:textId="77777777" w:rsidR="00915093" w:rsidRPr="00FE2354" w:rsidRDefault="00343ACD">
                  <w:pPr>
                    <w:ind w:left="10" w:firstLine="5"/>
                    <w:rPr>
                      <w:sz w:val="28"/>
                      <w:szCs w:val="28"/>
                    </w:rPr>
                  </w:pPr>
                  <w:r w:rsidRPr="00FE2354">
                    <w:rPr>
                      <w:sz w:val="28"/>
                      <w:szCs w:val="28"/>
                    </w:rPr>
                    <w:t>Avoid collecting blood from thrombosed veins.</w:t>
                  </w:r>
                </w:p>
              </w:tc>
            </w:tr>
          </w:tbl>
          <w:p w14:paraId="2B395188" w14:textId="77777777" w:rsidR="00915093" w:rsidRPr="00FE2354" w:rsidRDefault="00915093">
            <w:pPr>
              <w:rPr>
                <w:sz w:val="28"/>
                <w:szCs w:val="28"/>
              </w:rPr>
            </w:pPr>
          </w:p>
        </w:tc>
        <w:tc>
          <w:tcPr>
            <w:tcW w:w="89" w:type="dxa"/>
            <w:tcBorders>
              <w:top w:val="nil"/>
              <w:left w:val="nil"/>
              <w:bottom w:val="nil"/>
              <w:right w:val="nil"/>
            </w:tcBorders>
            <w:vAlign w:val="bottom"/>
          </w:tcPr>
          <w:p w14:paraId="50F98A59" w14:textId="77777777" w:rsidR="00915093" w:rsidRPr="00FE2354" w:rsidRDefault="00343ACD">
            <w:pPr>
              <w:ind w:left="50"/>
              <w:rPr>
                <w:sz w:val="28"/>
                <w:szCs w:val="28"/>
              </w:rPr>
            </w:pPr>
            <w:r w:rsidRPr="00FE2354">
              <w:rPr>
                <w:noProof/>
                <w:sz w:val="28"/>
                <w:szCs w:val="28"/>
              </w:rPr>
              <w:lastRenderedPageBreak/>
              <w:drawing>
                <wp:inline distT="0" distB="0" distL="0" distR="0" wp14:anchorId="39C6D398" wp14:editId="1BB0339B">
                  <wp:extent cx="24384" cy="94515"/>
                  <wp:effectExtent l="0" t="0" r="0" b="0"/>
                  <wp:docPr id="67055" name="Picture 67055"/>
                  <wp:cNvGraphicFramePr/>
                  <a:graphic xmlns:a="http://schemas.openxmlformats.org/drawingml/2006/main">
                    <a:graphicData uri="http://schemas.openxmlformats.org/drawingml/2006/picture">
                      <pic:pic xmlns:pic="http://schemas.openxmlformats.org/drawingml/2006/picture">
                        <pic:nvPicPr>
                          <pic:cNvPr id="67055" name="Picture 67055"/>
                          <pic:cNvPicPr/>
                        </pic:nvPicPr>
                        <pic:blipFill>
                          <a:blip r:embed="rId44"/>
                          <a:stretch>
                            <a:fillRect/>
                          </a:stretch>
                        </pic:blipFill>
                        <pic:spPr>
                          <a:xfrm>
                            <a:off x="0" y="0"/>
                            <a:ext cx="24384" cy="94515"/>
                          </a:xfrm>
                          <a:prstGeom prst="rect">
                            <a:avLst/>
                          </a:prstGeom>
                        </pic:spPr>
                      </pic:pic>
                    </a:graphicData>
                  </a:graphic>
                </wp:inline>
              </w:drawing>
            </w:r>
          </w:p>
        </w:tc>
      </w:tr>
      <w:tr w:rsidR="00915093" w14:paraId="698856E6" w14:textId="77777777" w:rsidTr="00FE2354">
        <w:tblPrEx>
          <w:tblCellMar>
            <w:top w:w="74" w:type="dxa"/>
            <w:left w:w="102" w:type="dxa"/>
            <w:right w:w="124" w:type="dxa"/>
          </w:tblCellMar>
        </w:tblPrEx>
        <w:trPr>
          <w:trHeight w:val="80"/>
        </w:trPr>
        <w:tc>
          <w:tcPr>
            <w:tcW w:w="896" w:type="dxa"/>
            <w:gridSpan w:val="2"/>
            <w:tcBorders>
              <w:top w:val="single" w:sz="2" w:space="0" w:color="000000"/>
              <w:left w:val="nil"/>
              <w:bottom w:val="nil"/>
              <w:right w:val="single" w:sz="2" w:space="0" w:color="000000"/>
            </w:tcBorders>
          </w:tcPr>
          <w:p w14:paraId="1D521EF7" w14:textId="77777777" w:rsidR="00915093" w:rsidRDefault="00915093">
            <w:pPr>
              <w:jc w:val="right"/>
            </w:pPr>
          </w:p>
        </w:tc>
        <w:tc>
          <w:tcPr>
            <w:tcW w:w="7681" w:type="dxa"/>
            <w:gridSpan w:val="3"/>
            <w:tcBorders>
              <w:top w:val="single" w:sz="2" w:space="0" w:color="000000"/>
              <w:left w:val="single" w:sz="2" w:space="0" w:color="000000"/>
              <w:bottom w:val="nil"/>
              <w:right w:val="nil"/>
            </w:tcBorders>
          </w:tcPr>
          <w:p w14:paraId="727ABBED" w14:textId="77777777" w:rsidR="00915093" w:rsidRDefault="00915093"/>
        </w:tc>
      </w:tr>
    </w:tbl>
    <w:p w14:paraId="2E7AB3A9" w14:textId="77777777" w:rsidR="00915093" w:rsidRDefault="00915093">
      <w:pPr>
        <w:sectPr w:rsidR="00915093">
          <w:headerReference w:type="even" r:id="rId45"/>
          <w:headerReference w:type="default" r:id="rId46"/>
          <w:headerReference w:type="first" r:id="rId47"/>
          <w:pgSz w:w="11779" w:h="16718"/>
          <w:pgMar w:top="2175" w:right="1493" w:bottom="1560" w:left="2362" w:header="2204" w:footer="720" w:gutter="0"/>
          <w:cols w:space="720"/>
        </w:sectPr>
      </w:pPr>
    </w:p>
    <w:p w14:paraId="344B28C5" w14:textId="77777777" w:rsidR="00343ACD" w:rsidRDefault="00343ACD" w:rsidP="003E4914">
      <w:pPr>
        <w:pBdr>
          <w:top w:val="single" w:sz="2" w:space="0" w:color="000000"/>
          <w:left w:val="single" w:sz="4" w:space="0" w:color="000000"/>
          <w:bottom w:val="single" w:sz="3" w:space="0" w:color="000000"/>
          <w:right w:val="single" w:sz="5" w:space="0" w:color="000000"/>
        </w:pBdr>
        <w:spacing w:after="653"/>
        <w:ind w:left="24"/>
        <w:jc w:val="center"/>
      </w:pPr>
    </w:p>
    <w:sectPr w:rsidR="00343ACD">
      <w:headerReference w:type="even" r:id="rId48"/>
      <w:headerReference w:type="default" r:id="rId49"/>
      <w:headerReference w:type="first" r:id="rId50"/>
      <w:pgSz w:w="11779" w:h="16718"/>
      <w:pgMar w:top="1440" w:right="485" w:bottom="1440" w:left="22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5570" w14:textId="77777777" w:rsidR="00343ACD" w:rsidRDefault="00343ACD">
      <w:pPr>
        <w:spacing w:after="0" w:line="240" w:lineRule="auto"/>
      </w:pPr>
      <w:r>
        <w:separator/>
      </w:r>
    </w:p>
  </w:endnote>
  <w:endnote w:type="continuationSeparator" w:id="0">
    <w:p w14:paraId="686B4FA0" w14:textId="77777777" w:rsidR="00343ACD" w:rsidRDefault="003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7C6D" w14:textId="77777777" w:rsidR="00343ACD" w:rsidRDefault="00343ACD">
      <w:pPr>
        <w:spacing w:after="0" w:line="240" w:lineRule="auto"/>
      </w:pPr>
      <w:r>
        <w:separator/>
      </w:r>
    </w:p>
  </w:footnote>
  <w:footnote w:type="continuationSeparator" w:id="0">
    <w:p w14:paraId="2CE5D48A" w14:textId="77777777" w:rsidR="00343ACD" w:rsidRDefault="003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5E37" w14:textId="77777777" w:rsidR="00343ACD" w:rsidRDefault="00343ACD">
    <w:pPr>
      <w:spacing w:after="0"/>
      <w:ind w:right="-182"/>
      <w:jc w:val="right"/>
    </w:pPr>
    <w:r>
      <w:rPr>
        <w:sz w:val="50"/>
      </w:rPr>
      <w:t xml:space="preserve">Blood </w:t>
    </w:r>
    <w:r>
      <w:rPr>
        <w:sz w:val="48"/>
      </w:rPr>
      <w:t>Collection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52C7" w14:textId="77777777" w:rsidR="00FE2354" w:rsidRDefault="00FE23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6ED3" w14:textId="77777777" w:rsidR="00343ACD" w:rsidRDefault="00343ACD">
    <w:pPr>
      <w:spacing w:after="0"/>
      <w:ind w:right="-182"/>
      <w:jc w:val="right"/>
    </w:pPr>
    <w:r>
      <w:rPr>
        <w:sz w:val="50"/>
      </w:rPr>
      <w:t xml:space="preserve">Blood </w:t>
    </w:r>
    <w:r>
      <w:rPr>
        <w:sz w:val="48"/>
      </w:rPr>
      <w:t>Collection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1D6F" w14:textId="77777777" w:rsidR="00343ACD" w:rsidRDefault="00343A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E28D" w14:textId="77777777" w:rsidR="00343ACD" w:rsidRDefault="00343A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B743" w14:textId="77777777" w:rsidR="00343ACD" w:rsidRDefault="00343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75pt;height:12.75pt" coordsize="" o:spt="100" o:bullet="t" adj="0,,0" path="" stroked="f">
        <v:stroke joinstyle="miter"/>
        <v:imagedata r:id="rId1" o:title="image61"/>
        <v:formulas/>
        <v:path o:connecttype="segments"/>
      </v:shape>
    </w:pict>
  </w:numPicBullet>
  <w:numPicBullet w:numPicBulletId="1">
    <w:pict>
      <v:shape id="_x0000_i1027" style="width:14.25pt;height:13.5pt" coordsize="" o:spt="100" o:bullet="t" adj="0,,0" path="" stroked="f">
        <v:stroke joinstyle="miter"/>
        <v:imagedata r:id="rId2" o:title="image62"/>
        <v:formulas/>
        <v:path o:connecttype="segments"/>
      </v:shape>
    </w:pict>
  </w:numPicBullet>
  <w:numPicBullet w:numPicBulletId="2">
    <w:pict>
      <v:shape id="_x0000_i1028" style="width:13.5pt;height:12.75pt" coordsize="" o:spt="100" o:bullet="t" adj="0,,0" path="" stroked="f">
        <v:stroke joinstyle="miter"/>
        <v:imagedata r:id="rId3" o:title="image63"/>
        <v:formulas/>
        <v:path o:connecttype="segments"/>
      </v:shape>
    </w:pict>
  </w:numPicBullet>
  <w:numPicBullet w:numPicBulletId="3">
    <w:pict>
      <v:shape id="_x0000_i1029" style="width:12pt;height:12pt" coordsize="" o:spt="100" o:bullet="t" adj="0,,0" path="" stroked="f">
        <v:stroke joinstyle="miter"/>
        <v:imagedata r:id="rId4" o:title="image64"/>
        <v:formulas/>
        <v:path o:connecttype="segments"/>
      </v:shape>
    </w:pict>
  </w:numPicBullet>
  <w:numPicBullet w:numPicBulletId="4">
    <w:pict>
      <v:shape id="_x0000_i1030" style="width:13.5pt;height:13.5pt" coordsize="" o:spt="100" o:bullet="t" adj="0,,0" path="" stroked="f">
        <v:stroke joinstyle="miter"/>
        <v:imagedata r:id="rId5" o:title="image65"/>
        <v:formulas/>
        <v:path o:connecttype="segments"/>
      </v:shape>
    </w:pict>
  </w:numPicBullet>
  <w:numPicBullet w:numPicBulletId="5">
    <w:pict>
      <v:shape id="_x0000_i1031" style="width:13.5pt;height:13.5pt" coordsize="" o:spt="100" o:bullet="t" adj="0,,0" path="" stroked="f">
        <v:stroke joinstyle="miter"/>
        <v:imagedata r:id="rId6" o:title="image66"/>
        <v:formulas/>
        <v:path o:connecttype="segments"/>
      </v:shape>
    </w:pict>
  </w:numPicBullet>
  <w:abstractNum w:abstractNumId="0" w15:restartNumberingAfterBreak="0">
    <w:nsid w:val="027C732F"/>
    <w:multiLevelType w:val="hybridMultilevel"/>
    <w:tmpl w:val="6A4A0542"/>
    <w:lvl w:ilvl="0" w:tplc="3288FC44">
      <w:start w:val="1"/>
      <w:numFmt w:val="decimal"/>
      <w:lvlText w:val="%1."/>
      <w:lvlJc w:val="left"/>
      <w:pPr>
        <w:ind w:left="5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4FDAB2E2">
      <w:start w:val="1"/>
      <w:numFmt w:val="lowerLetter"/>
      <w:lvlText w:val="%2"/>
      <w:lvlJc w:val="left"/>
      <w:pPr>
        <w:ind w:left="12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6B63764">
      <w:start w:val="1"/>
      <w:numFmt w:val="lowerRoman"/>
      <w:lvlText w:val="%3"/>
      <w:lvlJc w:val="left"/>
      <w:pPr>
        <w:ind w:left="20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EEE11DA">
      <w:start w:val="1"/>
      <w:numFmt w:val="decimal"/>
      <w:lvlText w:val="%4"/>
      <w:lvlJc w:val="left"/>
      <w:pPr>
        <w:ind w:left="27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0E05F70">
      <w:start w:val="1"/>
      <w:numFmt w:val="lowerLetter"/>
      <w:lvlText w:val="%5"/>
      <w:lvlJc w:val="left"/>
      <w:pPr>
        <w:ind w:left="34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1A8264E">
      <w:start w:val="1"/>
      <w:numFmt w:val="lowerRoman"/>
      <w:lvlText w:val="%6"/>
      <w:lvlJc w:val="left"/>
      <w:pPr>
        <w:ind w:left="416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D523EF0">
      <w:start w:val="1"/>
      <w:numFmt w:val="decimal"/>
      <w:lvlText w:val="%7"/>
      <w:lvlJc w:val="left"/>
      <w:pPr>
        <w:ind w:left="48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8FADAD2">
      <w:start w:val="1"/>
      <w:numFmt w:val="lowerLetter"/>
      <w:lvlText w:val="%8"/>
      <w:lvlJc w:val="left"/>
      <w:pPr>
        <w:ind w:left="56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4F888E36">
      <w:start w:val="1"/>
      <w:numFmt w:val="lowerRoman"/>
      <w:lvlText w:val="%9"/>
      <w:lvlJc w:val="left"/>
      <w:pPr>
        <w:ind w:left="63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67D092D"/>
    <w:multiLevelType w:val="hybridMultilevel"/>
    <w:tmpl w:val="654ECB3C"/>
    <w:lvl w:ilvl="0" w:tplc="427269E8">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5C8E918">
      <w:start w:val="1"/>
      <w:numFmt w:val="bullet"/>
      <w:lvlText w:val="o"/>
      <w:lvlJc w:val="left"/>
      <w:pPr>
        <w:ind w:left="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5AAFE2">
      <w:start w:val="1"/>
      <w:numFmt w:val="bullet"/>
      <w:lvlRestart w:val="0"/>
      <w:lvlText w:val="•"/>
      <w:lvlJc w:val="left"/>
      <w:pPr>
        <w:ind w:left="1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B5CF076">
      <w:start w:val="1"/>
      <w:numFmt w:val="bullet"/>
      <w:lvlText w:val="•"/>
      <w:lvlJc w:val="left"/>
      <w:pPr>
        <w:ind w:left="20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8671CC">
      <w:start w:val="1"/>
      <w:numFmt w:val="bullet"/>
      <w:lvlText w:val="o"/>
      <w:lvlJc w:val="left"/>
      <w:pPr>
        <w:ind w:left="2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8EEA656">
      <w:start w:val="1"/>
      <w:numFmt w:val="bullet"/>
      <w:lvlText w:val="▪"/>
      <w:lvlJc w:val="left"/>
      <w:pPr>
        <w:ind w:left="3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A743152">
      <w:start w:val="1"/>
      <w:numFmt w:val="bullet"/>
      <w:lvlText w:val="•"/>
      <w:lvlJc w:val="left"/>
      <w:pPr>
        <w:ind w:left="4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80C280E">
      <w:start w:val="1"/>
      <w:numFmt w:val="bullet"/>
      <w:lvlText w:val="o"/>
      <w:lvlJc w:val="left"/>
      <w:pPr>
        <w:ind w:left="4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86360A">
      <w:start w:val="1"/>
      <w:numFmt w:val="bullet"/>
      <w:lvlText w:val="▪"/>
      <w:lvlJc w:val="left"/>
      <w:pPr>
        <w:ind w:left="5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6822704"/>
    <w:multiLevelType w:val="hybridMultilevel"/>
    <w:tmpl w:val="13E822DA"/>
    <w:lvl w:ilvl="0" w:tplc="91841148">
      <w:start w:val="1"/>
      <w:numFmt w:val="bullet"/>
      <w:lvlText w:val="•"/>
      <w:lvlJc w:val="left"/>
      <w:pPr>
        <w:ind w:left="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68222C">
      <w:start w:val="1"/>
      <w:numFmt w:val="bullet"/>
      <w:lvlText w:val="o"/>
      <w:lvlJc w:val="left"/>
      <w:pPr>
        <w:ind w:left="1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8B912">
      <w:start w:val="1"/>
      <w:numFmt w:val="bullet"/>
      <w:lvlText w:val="▪"/>
      <w:lvlJc w:val="left"/>
      <w:pPr>
        <w:ind w:left="1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302D58">
      <w:start w:val="1"/>
      <w:numFmt w:val="bullet"/>
      <w:lvlText w:val="•"/>
      <w:lvlJc w:val="left"/>
      <w:pPr>
        <w:ind w:left="2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EAA76C">
      <w:start w:val="1"/>
      <w:numFmt w:val="bullet"/>
      <w:lvlText w:val="o"/>
      <w:lvlJc w:val="left"/>
      <w:pPr>
        <w:ind w:left="3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223C38">
      <w:start w:val="1"/>
      <w:numFmt w:val="bullet"/>
      <w:lvlText w:val="▪"/>
      <w:lvlJc w:val="left"/>
      <w:pPr>
        <w:ind w:left="4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FC8E86">
      <w:start w:val="1"/>
      <w:numFmt w:val="bullet"/>
      <w:lvlText w:val="•"/>
      <w:lvlJc w:val="left"/>
      <w:pPr>
        <w:ind w:left="4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5E13C2">
      <w:start w:val="1"/>
      <w:numFmt w:val="bullet"/>
      <w:lvlText w:val="o"/>
      <w:lvlJc w:val="left"/>
      <w:pPr>
        <w:ind w:left="5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3C947C">
      <w:start w:val="1"/>
      <w:numFmt w:val="bullet"/>
      <w:lvlText w:val="▪"/>
      <w:lvlJc w:val="left"/>
      <w:pPr>
        <w:ind w:left="6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D21624"/>
    <w:multiLevelType w:val="hybridMultilevel"/>
    <w:tmpl w:val="2D0A5C30"/>
    <w:lvl w:ilvl="0" w:tplc="F0BE3A48">
      <w:start w:val="1"/>
      <w:numFmt w:val="bullet"/>
      <w:lvlText w:val="•"/>
      <w:lvlJc w:val="left"/>
      <w:pPr>
        <w:ind w:left="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C28298">
      <w:start w:val="1"/>
      <w:numFmt w:val="bullet"/>
      <w:lvlText w:val="o"/>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84B852">
      <w:start w:val="1"/>
      <w:numFmt w:val="bullet"/>
      <w:lvlText w:val="▪"/>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501B6E">
      <w:start w:val="1"/>
      <w:numFmt w:val="bullet"/>
      <w:lvlText w:val="•"/>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7E77D2">
      <w:start w:val="1"/>
      <w:numFmt w:val="bullet"/>
      <w:lvlText w:val="o"/>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DE7070">
      <w:start w:val="1"/>
      <w:numFmt w:val="bullet"/>
      <w:lvlText w:val="▪"/>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422492">
      <w:start w:val="1"/>
      <w:numFmt w:val="bullet"/>
      <w:lvlText w:val="•"/>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B6D0C4">
      <w:start w:val="1"/>
      <w:numFmt w:val="bullet"/>
      <w:lvlText w:val="o"/>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F25800">
      <w:start w:val="1"/>
      <w:numFmt w:val="bullet"/>
      <w:lvlText w:val="▪"/>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2B4AD1"/>
    <w:multiLevelType w:val="hybridMultilevel"/>
    <w:tmpl w:val="1B62D8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BE4AC278">
      <w:numFmt w:val="bullet"/>
      <w:lvlText w:val=""/>
      <w:lvlJc w:val="left"/>
      <w:pPr>
        <w:ind w:left="2880" w:hanging="360"/>
      </w:pPr>
      <w:rPr>
        <w:rFonts w:ascii="Wingdings" w:eastAsia="Times New Roman" w:hAnsi="Wingdings" w:cs="Times New Roman" w:hint="default"/>
        <w:sz w:val="28"/>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9E0275"/>
    <w:multiLevelType w:val="hybridMultilevel"/>
    <w:tmpl w:val="C302D68A"/>
    <w:lvl w:ilvl="0" w:tplc="F4C851EA">
      <w:start w:val="1"/>
      <w:numFmt w:val="decimal"/>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B583C78">
      <w:start w:val="1"/>
      <w:numFmt w:val="lowerLetter"/>
      <w:lvlText w:val="%2"/>
      <w:lvlJc w:val="left"/>
      <w:pPr>
        <w:ind w:left="11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EE046FC">
      <w:start w:val="1"/>
      <w:numFmt w:val="lowerRoman"/>
      <w:lvlText w:val="%3"/>
      <w:lvlJc w:val="left"/>
      <w:pPr>
        <w:ind w:left="18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665B3C">
      <w:start w:val="1"/>
      <w:numFmt w:val="decimal"/>
      <w:lvlText w:val="%4"/>
      <w:lvlJc w:val="left"/>
      <w:pPr>
        <w:ind w:left="25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E4B6A2">
      <w:start w:val="1"/>
      <w:numFmt w:val="lowerLetter"/>
      <w:lvlText w:val="%5"/>
      <w:lvlJc w:val="left"/>
      <w:pPr>
        <w:ind w:left="3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D82844">
      <w:start w:val="1"/>
      <w:numFmt w:val="lowerRoman"/>
      <w:lvlText w:val="%6"/>
      <w:lvlJc w:val="left"/>
      <w:pPr>
        <w:ind w:left="39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E0A1B2">
      <w:start w:val="1"/>
      <w:numFmt w:val="decimal"/>
      <w:lvlText w:val="%7"/>
      <w:lvlJc w:val="left"/>
      <w:pPr>
        <w:ind w:left="47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D00084">
      <w:start w:val="1"/>
      <w:numFmt w:val="lowerLetter"/>
      <w:lvlText w:val="%8"/>
      <w:lvlJc w:val="left"/>
      <w:pPr>
        <w:ind w:left="54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EEA0FE">
      <w:start w:val="1"/>
      <w:numFmt w:val="lowerRoman"/>
      <w:lvlText w:val="%9"/>
      <w:lvlJc w:val="left"/>
      <w:pPr>
        <w:ind w:left="6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4356B1"/>
    <w:multiLevelType w:val="hybridMultilevel"/>
    <w:tmpl w:val="3CFE7106"/>
    <w:lvl w:ilvl="0" w:tplc="8112FBB2">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5CA2032">
      <w:start w:val="1"/>
      <w:numFmt w:val="bullet"/>
      <w:lvlText w:val="•"/>
      <w:lvlJc w:val="left"/>
      <w:pPr>
        <w:ind w:left="1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568F6E">
      <w:start w:val="1"/>
      <w:numFmt w:val="bullet"/>
      <w:lvlText w:val="▪"/>
      <w:lvlJc w:val="left"/>
      <w:pPr>
        <w:ind w:left="1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CE155E">
      <w:start w:val="1"/>
      <w:numFmt w:val="bullet"/>
      <w:lvlText w:val="•"/>
      <w:lvlJc w:val="left"/>
      <w:pPr>
        <w:ind w:left="2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5DAA984">
      <w:start w:val="1"/>
      <w:numFmt w:val="bullet"/>
      <w:lvlText w:val="o"/>
      <w:lvlJc w:val="left"/>
      <w:pPr>
        <w:ind w:left="3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B241880">
      <w:start w:val="1"/>
      <w:numFmt w:val="bullet"/>
      <w:lvlText w:val="▪"/>
      <w:lvlJc w:val="left"/>
      <w:pPr>
        <w:ind w:left="3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30D65C">
      <w:start w:val="1"/>
      <w:numFmt w:val="bullet"/>
      <w:lvlText w:val="•"/>
      <w:lvlJc w:val="left"/>
      <w:pPr>
        <w:ind w:left="4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3A352C">
      <w:start w:val="1"/>
      <w:numFmt w:val="bullet"/>
      <w:lvlText w:val="o"/>
      <w:lvlJc w:val="left"/>
      <w:pPr>
        <w:ind w:left="5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ADE5230">
      <w:start w:val="1"/>
      <w:numFmt w:val="bullet"/>
      <w:lvlText w:val="▪"/>
      <w:lvlJc w:val="left"/>
      <w:pPr>
        <w:ind w:left="6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F9F13FC"/>
    <w:multiLevelType w:val="hybridMultilevel"/>
    <w:tmpl w:val="A10852AA"/>
    <w:lvl w:ilvl="0" w:tplc="B448D9AE">
      <w:start w:val="1"/>
      <w:numFmt w:val="bullet"/>
      <w:lvlText w:val="•"/>
      <w:lvlJc w:val="left"/>
      <w:pPr>
        <w:ind w:left="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B82D42">
      <w:start w:val="1"/>
      <w:numFmt w:val="bullet"/>
      <w:lvlText w:val="o"/>
      <w:lvlJc w:val="left"/>
      <w:pPr>
        <w:ind w:left="13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D8C9FE">
      <w:start w:val="1"/>
      <w:numFmt w:val="bullet"/>
      <w:lvlText w:val="▪"/>
      <w:lvlJc w:val="left"/>
      <w:pPr>
        <w:ind w:left="2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5F0942A">
      <w:start w:val="1"/>
      <w:numFmt w:val="bullet"/>
      <w:lvlText w:val="•"/>
      <w:lvlJc w:val="left"/>
      <w:pPr>
        <w:ind w:left="2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860242">
      <w:start w:val="1"/>
      <w:numFmt w:val="bullet"/>
      <w:lvlText w:val="o"/>
      <w:lvlJc w:val="left"/>
      <w:pPr>
        <w:ind w:left="3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FE7852">
      <w:start w:val="1"/>
      <w:numFmt w:val="bullet"/>
      <w:lvlText w:val="▪"/>
      <w:lvlJc w:val="left"/>
      <w:pPr>
        <w:ind w:left="4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1C6DFA">
      <w:start w:val="1"/>
      <w:numFmt w:val="bullet"/>
      <w:lvlText w:val="•"/>
      <w:lvlJc w:val="left"/>
      <w:pPr>
        <w:ind w:left="4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33AA924">
      <w:start w:val="1"/>
      <w:numFmt w:val="bullet"/>
      <w:lvlText w:val="o"/>
      <w:lvlJc w:val="left"/>
      <w:pPr>
        <w:ind w:left="5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DBC9662">
      <w:start w:val="1"/>
      <w:numFmt w:val="bullet"/>
      <w:lvlText w:val="▪"/>
      <w:lvlJc w:val="left"/>
      <w:pPr>
        <w:ind w:left="6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85554AD"/>
    <w:multiLevelType w:val="hybridMultilevel"/>
    <w:tmpl w:val="54967288"/>
    <w:lvl w:ilvl="0" w:tplc="44A03D6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E552C">
      <w:start w:val="1"/>
      <w:numFmt w:val="bullet"/>
      <w:lvlText w:val="o"/>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90D21C">
      <w:start w:val="1"/>
      <w:numFmt w:val="bullet"/>
      <w:lvlText w:val="▪"/>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CE2AEC">
      <w:start w:val="1"/>
      <w:numFmt w:val="bullet"/>
      <w:lvlRestart w:val="0"/>
      <w:lvlText w:val="•"/>
      <w:lvlPicBulletId w:val="5"/>
      <w:lvlJc w:val="left"/>
      <w:pPr>
        <w:ind w:left="1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00B0D8">
      <w:start w:val="1"/>
      <w:numFmt w:val="bullet"/>
      <w:lvlText w:val="o"/>
      <w:lvlJc w:val="left"/>
      <w:pPr>
        <w:ind w:left="2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6EFAE">
      <w:start w:val="1"/>
      <w:numFmt w:val="bullet"/>
      <w:lvlText w:val="▪"/>
      <w:lvlJc w:val="left"/>
      <w:pPr>
        <w:ind w:left="3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1CB646">
      <w:start w:val="1"/>
      <w:numFmt w:val="bullet"/>
      <w:lvlText w:val="•"/>
      <w:lvlJc w:val="left"/>
      <w:pPr>
        <w:ind w:left="3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EE0AFE">
      <w:start w:val="1"/>
      <w:numFmt w:val="bullet"/>
      <w:lvlText w:val="o"/>
      <w:lvlJc w:val="left"/>
      <w:pPr>
        <w:ind w:left="4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94421E">
      <w:start w:val="1"/>
      <w:numFmt w:val="bullet"/>
      <w:lvlText w:val="▪"/>
      <w:lvlJc w:val="left"/>
      <w:pPr>
        <w:ind w:left="5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B3F2D5F"/>
    <w:multiLevelType w:val="hybridMultilevel"/>
    <w:tmpl w:val="7F160418"/>
    <w:lvl w:ilvl="0" w:tplc="45681C4C">
      <w:start w:val="1"/>
      <w:numFmt w:val="bullet"/>
      <w:lvlText w:val="•"/>
      <w:lvlJc w:val="left"/>
      <w:pPr>
        <w:ind w:left="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3000E22">
      <w:start w:val="1"/>
      <w:numFmt w:val="bullet"/>
      <w:lvlText w:val="o"/>
      <w:lvlJc w:val="left"/>
      <w:pPr>
        <w:ind w:left="37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E8AB7F4">
      <w:start w:val="1"/>
      <w:numFmt w:val="bullet"/>
      <w:lvlText w:val="▪"/>
      <w:lvlJc w:val="left"/>
      <w:pPr>
        <w:ind w:left="45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2A9544">
      <w:start w:val="1"/>
      <w:numFmt w:val="bullet"/>
      <w:lvlText w:val="•"/>
      <w:lvlJc w:val="left"/>
      <w:pPr>
        <w:ind w:left="52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A6DF96">
      <w:start w:val="1"/>
      <w:numFmt w:val="bullet"/>
      <w:lvlText w:val="o"/>
      <w:lvlJc w:val="left"/>
      <w:pPr>
        <w:ind w:left="59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F0A838">
      <w:start w:val="1"/>
      <w:numFmt w:val="bullet"/>
      <w:lvlText w:val="▪"/>
      <w:lvlJc w:val="left"/>
      <w:pPr>
        <w:ind w:left="66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D4C2266">
      <w:start w:val="1"/>
      <w:numFmt w:val="bullet"/>
      <w:lvlText w:val="•"/>
      <w:lvlJc w:val="left"/>
      <w:pPr>
        <w:ind w:left="73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320FB78">
      <w:start w:val="1"/>
      <w:numFmt w:val="bullet"/>
      <w:lvlText w:val="o"/>
      <w:lvlJc w:val="left"/>
      <w:pPr>
        <w:ind w:left="8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E54E46E">
      <w:start w:val="1"/>
      <w:numFmt w:val="bullet"/>
      <w:lvlText w:val="▪"/>
      <w:lvlJc w:val="left"/>
      <w:pPr>
        <w:ind w:left="8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41397951"/>
    <w:multiLevelType w:val="hybridMultilevel"/>
    <w:tmpl w:val="BED0A3DE"/>
    <w:lvl w:ilvl="0" w:tplc="FBD0EAF0">
      <w:start w:val="1"/>
      <w:numFmt w:val="bullet"/>
      <w:lvlText w:val="•"/>
      <w:lvlJc w:val="left"/>
      <w:pPr>
        <w:ind w:left="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40045BE">
      <w:start w:val="1"/>
      <w:numFmt w:val="bullet"/>
      <w:lvlText w:val="o"/>
      <w:lvlJc w:val="left"/>
      <w:pPr>
        <w:ind w:left="1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3E7302">
      <w:start w:val="1"/>
      <w:numFmt w:val="bullet"/>
      <w:lvlText w:val="▪"/>
      <w:lvlJc w:val="left"/>
      <w:pPr>
        <w:ind w:left="2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58A748">
      <w:start w:val="1"/>
      <w:numFmt w:val="bullet"/>
      <w:lvlText w:val="•"/>
      <w:lvlJc w:val="left"/>
      <w:pPr>
        <w:ind w:left="2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85C6DC6">
      <w:start w:val="1"/>
      <w:numFmt w:val="bullet"/>
      <w:lvlText w:val="o"/>
      <w:lvlJc w:val="left"/>
      <w:pPr>
        <w:ind w:left="3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881B28">
      <w:start w:val="1"/>
      <w:numFmt w:val="bullet"/>
      <w:lvlText w:val="▪"/>
      <w:lvlJc w:val="left"/>
      <w:pPr>
        <w:ind w:left="4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BF40ACC">
      <w:start w:val="1"/>
      <w:numFmt w:val="bullet"/>
      <w:lvlText w:val="•"/>
      <w:lvlJc w:val="left"/>
      <w:pPr>
        <w:ind w:left="5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D485854">
      <w:start w:val="1"/>
      <w:numFmt w:val="bullet"/>
      <w:lvlText w:val="o"/>
      <w:lvlJc w:val="left"/>
      <w:pPr>
        <w:ind w:left="5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4A44F9C">
      <w:start w:val="1"/>
      <w:numFmt w:val="bullet"/>
      <w:lvlText w:val="▪"/>
      <w:lvlJc w:val="left"/>
      <w:pPr>
        <w:ind w:left="6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4A654B33"/>
    <w:multiLevelType w:val="hybridMultilevel"/>
    <w:tmpl w:val="6980CB02"/>
    <w:lvl w:ilvl="0" w:tplc="B7D86022">
      <w:start w:val="1"/>
      <w:numFmt w:val="bullet"/>
      <w:lvlText w:val="•"/>
      <w:lvlPicBulletId w:val="1"/>
      <w:lvlJc w:val="left"/>
      <w:pPr>
        <w:ind w:left="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D8ED4C">
      <w:start w:val="1"/>
      <w:numFmt w:val="bullet"/>
      <w:lvlText w:val="o"/>
      <w:lvlJc w:val="left"/>
      <w:pPr>
        <w:ind w:left="1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6A9F08">
      <w:start w:val="1"/>
      <w:numFmt w:val="bullet"/>
      <w:lvlText w:val="▪"/>
      <w:lvlJc w:val="left"/>
      <w:pPr>
        <w:ind w:left="2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E22B84">
      <w:start w:val="1"/>
      <w:numFmt w:val="bullet"/>
      <w:lvlText w:val="•"/>
      <w:lvlJc w:val="left"/>
      <w:pPr>
        <w:ind w:left="2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32791E">
      <w:start w:val="1"/>
      <w:numFmt w:val="bullet"/>
      <w:lvlText w:val="o"/>
      <w:lvlJc w:val="left"/>
      <w:pPr>
        <w:ind w:left="3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FC06B6">
      <w:start w:val="1"/>
      <w:numFmt w:val="bullet"/>
      <w:lvlText w:val="▪"/>
      <w:lvlJc w:val="left"/>
      <w:pPr>
        <w:ind w:left="4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C0FCBE">
      <w:start w:val="1"/>
      <w:numFmt w:val="bullet"/>
      <w:lvlText w:val="•"/>
      <w:lvlJc w:val="left"/>
      <w:pPr>
        <w:ind w:left="5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A24532">
      <w:start w:val="1"/>
      <w:numFmt w:val="bullet"/>
      <w:lvlText w:val="o"/>
      <w:lvlJc w:val="left"/>
      <w:pPr>
        <w:ind w:left="5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546522">
      <w:start w:val="1"/>
      <w:numFmt w:val="bullet"/>
      <w:lvlText w:val="▪"/>
      <w:lvlJc w:val="left"/>
      <w:pPr>
        <w:ind w:left="6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210062B"/>
    <w:multiLevelType w:val="hybridMultilevel"/>
    <w:tmpl w:val="80C0B8DC"/>
    <w:lvl w:ilvl="0" w:tplc="725CC014">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A236E2">
      <w:start w:val="1"/>
      <w:numFmt w:val="bullet"/>
      <w:lvlText w:val="o"/>
      <w:lvlJc w:val="left"/>
      <w:pPr>
        <w:ind w:left="1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04180">
      <w:start w:val="1"/>
      <w:numFmt w:val="bullet"/>
      <w:lvlText w:val="▪"/>
      <w:lvlJc w:val="left"/>
      <w:pPr>
        <w:ind w:left="1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DC7A2A">
      <w:start w:val="1"/>
      <w:numFmt w:val="bullet"/>
      <w:lvlText w:val="•"/>
      <w:lvlJc w:val="left"/>
      <w:pPr>
        <w:ind w:left="2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C61DF2">
      <w:start w:val="1"/>
      <w:numFmt w:val="bullet"/>
      <w:lvlText w:val="o"/>
      <w:lvlJc w:val="left"/>
      <w:pPr>
        <w:ind w:left="3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E6A5C">
      <w:start w:val="1"/>
      <w:numFmt w:val="bullet"/>
      <w:lvlText w:val="▪"/>
      <w:lvlJc w:val="left"/>
      <w:pPr>
        <w:ind w:left="4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B46930">
      <w:start w:val="1"/>
      <w:numFmt w:val="bullet"/>
      <w:lvlText w:val="•"/>
      <w:lvlJc w:val="left"/>
      <w:pPr>
        <w:ind w:left="4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04E462">
      <w:start w:val="1"/>
      <w:numFmt w:val="bullet"/>
      <w:lvlText w:val="o"/>
      <w:lvlJc w:val="left"/>
      <w:pPr>
        <w:ind w:left="5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0ABDA">
      <w:start w:val="1"/>
      <w:numFmt w:val="bullet"/>
      <w:lvlText w:val="▪"/>
      <w:lvlJc w:val="left"/>
      <w:pPr>
        <w:ind w:left="6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3CC0BE3"/>
    <w:multiLevelType w:val="hybridMultilevel"/>
    <w:tmpl w:val="4FF6EDCE"/>
    <w:lvl w:ilvl="0" w:tplc="857C862A">
      <w:start w:val="1"/>
      <w:numFmt w:val="bullet"/>
      <w:lvlText w:val="•"/>
      <w:lvlPicBulletId w:val="3"/>
      <w:lvlJc w:val="left"/>
      <w:pPr>
        <w:ind w:left="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22E75A">
      <w:start w:val="1"/>
      <w:numFmt w:val="bullet"/>
      <w:lvlText w:val="o"/>
      <w:lvlJc w:val="left"/>
      <w:pPr>
        <w:ind w:left="1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EC6BA4">
      <w:start w:val="1"/>
      <w:numFmt w:val="bullet"/>
      <w:lvlText w:val="▪"/>
      <w:lvlJc w:val="left"/>
      <w:pPr>
        <w:ind w:left="2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DEB8F2">
      <w:start w:val="1"/>
      <w:numFmt w:val="bullet"/>
      <w:lvlText w:val="•"/>
      <w:lvlJc w:val="left"/>
      <w:pPr>
        <w:ind w:left="2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10A77E">
      <w:start w:val="1"/>
      <w:numFmt w:val="bullet"/>
      <w:lvlText w:val="o"/>
      <w:lvlJc w:val="left"/>
      <w:pPr>
        <w:ind w:left="3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FC410E">
      <w:start w:val="1"/>
      <w:numFmt w:val="bullet"/>
      <w:lvlText w:val="▪"/>
      <w:lvlJc w:val="left"/>
      <w:pPr>
        <w:ind w:left="4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804B6">
      <w:start w:val="1"/>
      <w:numFmt w:val="bullet"/>
      <w:lvlText w:val="•"/>
      <w:lvlJc w:val="left"/>
      <w:pPr>
        <w:ind w:left="4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B6CE0A">
      <w:start w:val="1"/>
      <w:numFmt w:val="bullet"/>
      <w:lvlText w:val="o"/>
      <w:lvlJc w:val="left"/>
      <w:pPr>
        <w:ind w:left="5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5CC1EA">
      <w:start w:val="1"/>
      <w:numFmt w:val="bullet"/>
      <w:lvlText w:val="▪"/>
      <w:lvlJc w:val="left"/>
      <w:pPr>
        <w:ind w:left="6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FE631C"/>
    <w:multiLevelType w:val="hybridMultilevel"/>
    <w:tmpl w:val="DBC48E18"/>
    <w:lvl w:ilvl="0" w:tplc="943AFF1A">
      <w:start w:val="2"/>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A250AA">
      <w:start w:val="1"/>
      <w:numFmt w:val="lowerLetter"/>
      <w:lvlText w:val="%2"/>
      <w:lvlJc w:val="left"/>
      <w:pPr>
        <w:ind w:left="4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C82D0E">
      <w:start w:val="1"/>
      <w:numFmt w:val="lowerRoman"/>
      <w:lvlText w:val="%3"/>
      <w:lvlJc w:val="left"/>
      <w:pPr>
        <w:ind w:left="5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B4777A">
      <w:start w:val="1"/>
      <w:numFmt w:val="decimal"/>
      <w:lvlText w:val="%4"/>
      <w:lvlJc w:val="left"/>
      <w:pPr>
        <w:ind w:left="6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FA88B4">
      <w:start w:val="1"/>
      <w:numFmt w:val="lowerLetter"/>
      <w:lvlText w:val="%5"/>
      <w:lvlJc w:val="left"/>
      <w:pPr>
        <w:ind w:left="7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2ECE6A">
      <w:start w:val="1"/>
      <w:numFmt w:val="lowerRoman"/>
      <w:lvlText w:val="%6"/>
      <w:lvlJc w:val="left"/>
      <w:pPr>
        <w:ind w:left="7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A02468">
      <w:start w:val="1"/>
      <w:numFmt w:val="decimal"/>
      <w:lvlText w:val="%7"/>
      <w:lvlJc w:val="left"/>
      <w:pPr>
        <w:ind w:left="8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5E95E8">
      <w:start w:val="1"/>
      <w:numFmt w:val="lowerLetter"/>
      <w:lvlText w:val="%8"/>
      <w:lvlJc w:val="left"/>
      <w:pPr>
        <w:ind w:left="9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4C3CD2">
      <w:start w:val="1"/>
      <w:numFmt w:val="lowerRoman"/>
      <w:lvlText w:val="%9"/>
      <w:lvlJc w:val="left"/>
      <w:pPr>
        <w:ind w:left="10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C7001B0"/>
    <w:multiLevelType w:val="hybridMultilevel"/>
    <w:tmpl w:val="C354E6C4"/>
    <w:lvl w:ilvl="0" w:tplc="9188948C">
      <w:start w:val="1"/>
      <w:numFmt w:val="bullet"/>
      <w:lvlText w:val="•"/>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168540">
      <w:start w:val="1"/>
      <w:numFmt w:val="bullet"/>
      <w:lvlText w:val="o"/>
      <w:lvlJc w:val="left"/>
      <w:pPr>
        <w:ind w:left="1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9420BE">
      <w:start w:val="1"/>
      <w:numFmt w:val="bullet"/>
      <w:lvlText w:val="▪"/>
      <w:lvlJc w:val="left"/>
      <w:pPr>
        <w:ind w:left="1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5C9D96">
      <w:start w:val="1"/>
      <w:numFmt w:val="bullet"/>
      <w:lvlText w:val="•"/>
      <w:lvlJc w:val="left"/>
      <w:pPr>
        <w:ind w:left="2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AEBE0">
      <w:start w:val="1"/>
      <w:numFmt w:val="bullet"/>
      <w:lvlText w:val="o"/>
      <w:lvlJc w:val="left"/>
      <w:pPr>
        <w:ind w:left="3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43F56">
      <w:start w:val="1"/>
      <w:numFmt w:val="bullet"/>
      <w:lvlText w:val="▪"/>
      <w:lvlJc w:val="left"/>
      <w:pPr>
        <w:ind w:left="4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141A5A">
      <w:start w:val="1"/>
      <w:numFmt w:val="bullet"/>
      <w:lvlText w:val="•"/>
      <w:lvlJc w:val="left"/>
      <w:pPr>
        <w:ind w:left="4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1CB33E">
      <w:start w:val="1"/>
      <w:numFmt w:val="bullet"/>
      <w:lvlText w:val="o"/>
      <w:lvlJc w:val="left"/>
      <w:pPr>
        <w:ind w:left="5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2E1E4">
      <w:start w:val="1"/>
      <w:numFmt w:val="bullet"/>
      <w:lvlText w:val="▪"/>
      <w:lvlJc w:val="left"/>
      <w:pPr>
        <w:ind w:left="6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2F21DD6"/>
    <w:multiLevelType w:val="hybridMultilevel"/>
    <w:tmpl w:val="B9E291DE"/>
    <w:lvl w:ilvl="0" w:tplc="655C0666">
      <w:start w:val="1"/>
      <w:numFmt w:val="bullet"/>
      <w:lvlText w:val="•"/>
      <w:lvlPicBulletId w:val="0"/>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7A2868">
      <w:start w:val="1"/>
      <w:numFmt w:val="bullet"/>
      <w:lvlText w:val="o"/>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ACC270">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EE12A8">
      <w:start w:val="1"/>
      <w:numFmt w:val="bullet"/>
      <w:lvlText w:val="•"/>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4CD10E">
      <w:start w:val="1"/>
      <w:numFmt w:val="bullet"/>
      <w:lvlText w:val="o"/>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30169E">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82552">
      <w:start w:val="1"/>
      <w:numFmt w:val="bullet"/>
      <w:lvlText w:val="•"/>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6CB468">
      <w:start w:val="1"/>
      <w:numFmt w:val="bullet"/>
      <w:lvlText w:val="o"/>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128F80">
      <w:start w:val="1"/>
      <w:numFmt w:val="bullet"/>
      <w:lvlText w:val="▪"/>
      <w:lvlJc w:val="left"/>
      <w:pPr>
        <w:ind w:left="6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4E16720"/>
    <w:multiLevelType w:val="hybridMultilevel"/>
    <w:tmpl w:val="2CC8648E"/>
    <w:lvl w:ilvl="0" w:tplc="114A9830">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AA322">
      <w:start w:val="1"/>
      <w:numFmt w:val="bullet"/>
      <w:lvlText w:val="o"/>
      <w:lvlJc w:val="left"/>
      <w:pPr>
        <w:ind w:left="1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89CF0">
      <w:start w:val="1"/>
      <w:numFmt w:val="bullet"/>
      <w:lvlText w:val="▪"/>
      <w:lvlJc w:val="left"/>
      <w:pPr>
        <w:ind w:left="2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E549A">
      <w:start w:val="1"/>
      <w:numFmt w:val="bullet"/>
      <w:lvlText w:val="•"/>
      <w:lvlJc w:val="left"/>
      <w:pPr>
        <w:ind w:left="2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07FAE">
      <w:start w:val="1"/>
      <w:numFmt w:val="bullet"/>
      <w:lvlText w:val="o"/>
      <w:lvlJc w:val="left"/>
      <w:pPr>
        <w:ind w:left="3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2379A">
      <w:start w:val="1"/>
      <w:numFmt w:val="bullet"/>
      <w:lvlText w:val="▪"/>
      <w:lvlJc w:val="left"/>
      <w:pPr>
        <w:ind w:left="4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EC78A">
      <w:start w:val="1"/>
      <w:numFmt w:val="bullet"/>
      <w:lvlText w:val="•"/>
      <w:lvlJc w:val="left"/>
      <w:pPr>
        <w:ind w:left="4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DA58E6">
      <w:start w:val="1"/>
      <w:numFmt w:val="bullet"/>
      <w:lvlText w:val="o"/>
      <w:lvlJc w:val="left"/>
      <w:pPr>
        <w:ind w:left="5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6E286">
      <w:start w:val="1"/>
      <w:numFmt w:val="bullet"/>
      <w:lvlText w:val="▪"/>
      <w:lvlJc w:val="left"/>
      <w:pPr>
        <w:ind w:left="6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6CB4FDF"/>
    <w:multiLevelType w:val="hybridMultilevel"/>
    <w:tmpl w:val="AEE63B62"/>
    <w:lvl w:ilvl="0" w:tplc="713A25A2">
      <w:start w:val="1"/>
      <w:numFmt w:val="decimal"/>
      <w:lvlText w:val="%1)"/>
      <w:lvlJc w:val="left"/>
      <w:pPr>
        <w:ind w:left="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541718">
      <w:start w:val="1"/>
      <w:numFmt w:val="bullet"/>
      <w:lvlText w:val="•"/>
      <w:lvlPicBulletId w:val="4"/>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660CA">
      <w:start w:val="1"/>
      <w:numFmt w:val="bullet"/>
      <w:lvlText w:val="▪"/>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C85C2">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82BAC">
      <w:start w:val="1"/>
      <w:numFmt w:val="bullet"/>
      <w:lvlText w:val="o"/>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00AD6">
      <w:start w:val="1"/>
      <w:numFmt w:val="bullet"/>
      <w:lvlText w:val="▪"/>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82468">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889E0">
      <w:start w:val="1"/>
      <w:numFmt w:val="bullet"/>
      <w:lvlText w:val="o"/>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6B578">
      <w:start w:val="1"/>
      <w:numFmt w:val="bullet"/>
      <w:lvlText w:val="▪"/>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9B61DC"/>
    <w:multiLevelType w:val="hybridMultilevel"/>
    <w:tmpl w:val="F9D4C262"/>
    <w:lvl w:ilvl="0" w:tplc="BAB0981E">
      <w:start w:val="1"/>
      <w:numFmt w:val="bullet"/>
      <w:lvlText w:val="•"/>
      <w:lvlPicBulletId w:val="2"/>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E0D2D6">
      <w:start w:val="1"/>
      <w:numFmt w:val="bullet"/>
      <w:lvlText w:val="o"/>
      <w:lvlJc w:val="left"/>
      <w:pPr>
        <w:ind w:left="1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220F66">
      <w:start w:val="1"/>
      <w:numFmt w:val="bullet"/>
      <w:lvlText w:val="▪"/>
      <w:lvlJc w:val="left"/>
      <w:pPr>
        <w:ind w:left="2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B4458A">
      <w:start w:val="1"/>
      <w:numFmt w:val="bullet"/>
      <w:lvlText w:val="•"/>
      <w:lvlJc w:val="left"/>
      <w:pPr>
        <w:ind w:left="3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4E29B6">
      <w:start w:val="1"/>
      <w:numFmt w:val="bullet"/>
      <w:lvlText w:val="o"/>
      <w:lvlJc w:val="left"/>
      <w:pPr>
        <w:ind w:left="3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602918">
      <w:start w:val="1"/>
      <w:numFmt w:val="bullet"/>
      <w:lvlText w:val="▪"/>
      <w:lvlJc w:val="left"/>
      <w:pPr>
        <w:ind w:left="4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FEB318">
      <w:start w:val="1"/>
      <w:numFmt w:val="bullet"/>
      <w:lvlText w:val="•"/>
      <w:lvlJc w:val="left"/>
      <w:pPr>
        <w:ind w:left="5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1C766A">
      <w:start w:val="1"/>
      <w:numFmt w:val="bullet"/>
      <w:lvlText w:val="o"/>
      <w:lvlJc w:val="left"/>
      <w:pPr>
        <w:ind w:left="6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BCE8FC">
      <w:start w:val="1"/>
      <w:numFmt w:val="bullet"/>
      <w:lvlText w:val="▪"/>
      <w:lvlJc w:val="left"/>
      <w:pPr>
        <w:ind w:left="6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5BE4FD4"/>
    <w:multiLevelType w:val="hybridMultilevel"/>
    <w:tmpl w:val="7A6845EA"/>
    <w:lvl w:ilvl="0" w:tplc="76DC35EA">
      <w:start w:val="1"/>
      <w:numFmt w:val="bullet"/>
      <w:lvlText w:val="•"/>
      <w:lvlJc w:val="left"/>
      <w:pPr>
        <w:ind w:left="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D5E434A">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38C4EA">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B497B0">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FA43D2">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1327F24">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2EFAC4">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94485C">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B27280">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7C1578C1"/>
    <w:multiLevelType w:val="hybridMultilevel"/>
    <w:tmpl w:val="BEE27F2A"/>
    <w:lvl w:ilvl="0" w:tplc="D18A48D4">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C6BF0A">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A35DE">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21F5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C50BE">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05D0A">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CD08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0C3216">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F6D066">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436415490">
    <w:abstractNumId w:val="16"/>
  </w:num>
  <w:num w:numId="2" w16cid:durableId="1263144579">
    <w:abstractNumId w:val="11"/>
  </w:num>
  <w:num w:numId="3" w16cid:durableId="1358774962">
    <w:abstractNumId w:val="5"/>
  </w:num>
  <w:num w:numId="4" w16cid:durableId="581372866">
    <w:abstractNumId w:val="19"/>
  </w:num>
  <w:num w:numId="5" w16cid:durableId="1437478582">
    <w:abstractNumId w:val="14"/>
  </w:num>
  <w:num w:numId="6" w16cid:durableId="391077239">
    <w:abstractNumId w:val="13"/>
  </w:num>
  <w:num w:numId="7" w16cid:durableId="2090081521">
    <w:abstractNumId w:val="18"/>
  </w:num>
  <w:num w:numId="8" w16cid:durableId="674235218">
    <w:abstractNumId w:val="6"/>
  </w:num>
  <w:num w:numId="9" w16cid:durableId="962619810">
    <w:abstractNumId w:val="8"/>
  </w:num>
  <w:num w:numId="10" w16cid:durableId="2125071503">
    <w:abstractNumId w:val="1"/>
  </w:num>
  <w:num w:numId="11" w16cid:durableId="1936788744">
    <w:abstractNumId w:val="9"/>
  </w:num>
  <w:num w:numId="12" w16cid:durableId="1765876450">
    <w:abstractNumId w:val="20"/>
  </w:num>
  <w:num w:numId="13" w16cid:durableId="2004965326">
    <w:abstractNumId w:val="0"/>
  </w:num>
  <w:num w:numId="14" w16cid:durableId="2051031770">
    <w:abstractNumId w:val="2"/>
  </w:num>
  <w:num w:numId="15" w16cid:durableId="1137184160">
    <w:abstractNumId w:val="21"/>
  </w:num>
  <w:num w:numId="16" w16cid:durableId="262761878">
    <w:abstractNumId w:val="10"/>
  </w:num>
  <w:num w:numId="17" w16cid:durableId="567574479">
    <w:abstractNumId w:val="12"/>
  </w:num>
  <w:num w:numId="18" w16cid:durableId="2049068041">
    <w:abstractNumId w:val="3"/>
  </w:num>
  <w:num w:numId="19" w16cid:durableId="791948356">
    <w:abstractNumId w:val="7"/>
  </w:num>
  <w:num w:numId="20" w16cid:durableId="858158238">
    <w:abstractNumId w:val="17"/>
  </w:num>
  <w:num w:numId="21" w16cid:durableId="1990205004">
    <w:abstractNumId w:val="15"/>
  </w:num>
  <w:num w:numId="22" w16cid:durableId="1851486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93"/>
    <w:rsid w:val="001D1E63"/>
    <w:rsid w:val="00343ACD"/>
    <w:rsid w:val="003E4914"/>
    <w:rsid w:val="004239F5"/>
    <w:rsid w:val="004838CB"/>
    <w:rsid w:val="007562CD"/>
    <w:rsid w:val="008725F9"/>
    <w:rsid w:val="00915093"/>
    <w:rsid w:val="00A63876"/>
    <w:rsid w:val="00A71B0D"/>
    <w:rsid w:val="00B019BB"/>
    <w:rsid w:val="00BF073E"/>
    <w:rsid w:val="00DD73B0"/>
    <w:rsid w:val="00E60029"/>
    <w:rsid w:val="00ED1B79"/>
    <w:rsid w:val="00FA6C94"/>
    <w:rsid w:val="00FD371A"/>
    <w:rsid w:val="00FE23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1460115"/>
  <w15:docId w15:val="{856FC9AE-5042-4AAF-992F-A98B9278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3" w:space="0" w:color="000000"/>
        <w:left w:val="single" w:sz="13" w:space="0" w:color="000000"/>
        <w:bottom w:val="single" w:sz="3" w:space="0" w:color="000000"/>
        <w:right w:val="single" w:sz="4" w:space="0" w:color="000000"/>
      </w:pBdr>
      <w:spacing w:after="0"/>
      <w:ind w:left="768"/>
      <w:outlineLvl w:val="0"/>
    </w:pPr>
    <w:rPr>
      <w:rFonts w:ascii="Times New Roman" w:eastAsia="Times New Roman" w:hAnsi="Times New Roman" w:cs="Times New Roman"/>
      <w:color w:val="000000"/>
      <w:sz w:val="130"/>
    </w:rPr>
  </w:style>
  <w:style w:type="paragraph" w:styleId="Heading2">
    <w:name w:val="heading 2"/>
    <w:next w:val="Normal"/>
    <w:link w:val="Heading2Char"/>
    <w:uiPriority w:val="9"/>
    <w:unhideWhenUsed/>
    <w:qFormat/>
    <w:pPr>
      <w:keepNext/>
      <w:keepLines/>
      <w:spacing w:after="0" w:line="265" w:lineRule="auto"/>
      <w:ind w:left="1935" w:hanging="10"/>
      <w:outlineLvl w:val="1"/>
    </w:pPr>
    <w:rPr>
      <w:rFonts w:ascii="Times New Roman" w:eastAsia="Times New Roman" w:hAnsi="Times New Roman" w:cs="Times New Roman"/>
      <w:color w:val="000000"/>
      <w:sz w:val="46"/>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3" w:space="0" w:color="000000"/>
        <w:right w:val="single" w:sz="3" w:space="0" w:color="000000"/>
      </w:pBdr>
      <w:spacing w:after="225"/>
      <w:ind w:left="10" w:right="235" w:hanging="10"/>
      <w:jc w:val="center"/>
      <w:outlineLvl w:val="2"/>
    </w:pPr>
    <w:rPr>
      <w:rFonts w:ascii="Times New Roman" w:eastAsia="Times New Roman" w:hAnsi="Times New Roman" w:cs="Times New Roman"/>
      <w:color w:val="000000"/>
      <w:sz w:val="34"/>
    </w:rPr>
  </w:style>
  <w:style w:type="paragraph" w:styleId="Heading4">
    <w:name w:val="heading 4"/>
    <w:next w:val="Normal"/>
    <w:link w:val="Heading4Char"/>
    <w:uiPriority w:val="9"/>
    <w:unhideWhenUsed/>
    <w:qFormat/>
    <w:pPr>
      <w:keepNext/>
      <w:keepLines/>
      <w:spacing w:after="0"/>
      <w:ind w:left="260" w:hanging="10"/>
      <w:jc w:val="both"/>
      <w:outlineLvl w:val="3"/>
    </w:pPr>
    <w:rPr>
      <w:rFonts w:ascii="Times New Roman" w:eastAsia="Times New Roman" w:hAnsi="Times New Roman" w:cs="Times New Roman"/>
      <w:color w:val="000000"/>
      <w:sz w:val="32"/>
    </w:rPr>
  </w:style>
  <w:style w:type="paragraph" w:styleId="Heading5">
    <w:name w:val="heading 5"/>
    <w:next w:val="Normal"/>
    <w:link w:val="Heading5Char"/>
    <w:uiPriority w:val="9"/>
    <w:unhideWhenUsed/>
    <w:qFormat/>
    <w:pPr>
      <w:keepNext/>
      <w:keepLines/>
      <w:pBdr>
        <w:top w:val="single" w:sz="4" w:space="0" w:color="000000"/>
        <w:left w:val="single" w:sz="4" w:space="0" w:color="000000"/>
        <w:bottom w:val="single" w:sz="3" w:space="0" w:color="000000"/>
        <w:right w:val="single" w:sz="3" w:space="0" w:color="000000"/>
      </w:pBdr>
      <w:spacing w:after="225"/>
      <w:ind w:left="10" w:right="235" w:hanging="10"/>
      <w:jc w:val="center"/>
      <w:outlineLvl w:val="4"/>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46"/>
    </w:rPr>
  </w:style>
  <w:style w:type="character" w:customStyle="1" w:styleId="Heading1Char">
    <w:name w:val="Heading 1 Char"/>
    <w:link w:val="Heading1"/>
    <w:rPr>
      <w:rFonts w:ascii="Times New Roman" w:eastAsia="Times New Roman" w:hAnsi="Times New Roman" w:cs="Times New Roman"/>
      <w:color w:val="000000"/>
      <w:sz w:val="130"/>
    </w:rPr>
  </w:style>
  <w:style w:type="character" w:customStyle="1" w:styleId="Heading4Char">
    <w:name w:val="Heading 4 Char"/>
    <w:link w:val="Heading4"/>
    <w:rPr>
      <w:rFonts w:ascii="Times New Roman" w:eastAsia="Times New Roman" w:hAnsi="Times New Roman" w:cs="Times New Roman"/>
      <w:color w:val="000000"/>
      <w:sz w:val="32"/>
    </w:rPr>
  </w:style>
  <w:style w:type="character" w:customStyle="1" w:styleId="Heading3Char">
    <w:name w:val="Heading 3 Char"/>
    <w:link w:val="Heading3"/>
    <w:rPr>
      <w:rFonts w:ascii="Times New Roman" w:eastAsia="Times New Roman" w:hAnsi="Times New Roman" w:cs="Times New Roman"/>
      <w:color w:val="000000"/>
      <w:sz w:val="34"/>
    </w:rPr>
  </w:style>
  <w:style w:type="character" w:customStyle="1" w:styleId="Heading5Char">
    <w:name w:val="Heading 5 Char"/>
    <w:link w:val="Heading5"/>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CD"/>
    <w:rPr>
      <w:rFonts w:ascii="Times New Roman" w:eastAsia="Times New Roman" w:hAnsi="Times New Roman" w:cs="Times New Roman"/>
      <w:color w:val="000000"/>
    </w:rPr>
  </w:style>
  <w:style w:type="paragraph" w:styleId="Header">
    <w:name w:val="header"/>
    <w:basedOn w:val="Normal"/>
    <w:link w:val="HeaderChar"/>
    <w:uiPriority w:val="99"/>
    <w:unhideWhenUsed/>
    <w:rsid w:val="003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CD"/>
    <w:rPr>
      <w:rFonts w:ascii="Times New Roman" w:eastAsia="Times New Roman" w:hAnsi="Times New Roman" w:cs="Times New Roman"/>
      <w:color w:val="000000"/>
    </w:rPr>
  </w:style>
  <w:style w:type="paragraph" w:styleId="ListParagraph">
    <w:name w:val="List Paragraph"/>
    <w:basedOn w:val="Normal"/>
    <w:uiPriority w:val="34"/>
    <w:qFormat/>
    <w:rsid w:val="00A63876"/>
    <w:pPr>
      <w:ind w:left="720"/>
      <w:contextualSpacing/>
    </w:pPr>
  </w:style>
  <w:style w:type="paragraph" w:styleId="BalloonText">
    <w:name w:val="Balloon Text"/>
    <w:basedOn w:val="Normal"/>
    <w:link w:val="BalloonTextChar"/>
    <w:uiPriority w:val="99"/>
    <w:semiHidden/>
    <w:unhideWhenUsed/>
    <w:rsid w:val="00A6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7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3.jpg"/><Relationship Id="rId18" Type="http://schemas.openxmlformats.org/officeDocument/2006/relationships/image" Target="media/image18.jpg"/><Relationship Id="rId26" Type="http://schemas.openxmlformats.org/officeDocument/2006/relationships/image" Target="media/image26.jpeg"/><Relationship Id="rId39" Type="http://schemas.openxmlformats.org/officeDocument/2006/relationships/image" Target="media/image39.jpg"/><Relationship Id="rId21" Type="http://schemas.openxmlformats.org/officeDocument/2006/relationships/image" Target="media/image21.jpg"/><Relationship Id="rId34" Type="http://schemas.openxmlformats.org/officeDocument/2006/relationships/image" Target="media/image34.jpg"/><Relationship Id="rId42" Type="http://schemas.openxmlformats.org/officeDocument/2006/relationships/image" Target="media/image42.jpg"/><Relationship Id="rId47" Type="http://schemas.openxmlformats.org/officeDocument/2006/relationships/header" Target="header3.xml"/><Relationship Id="rId50" Type="http://schemas.openxmlformats.org/officeDocument/2006/relationships/header" Target="header6.xml"/><Relationship Id="rId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16.jpg"/><Relationship Id="rId29" Type="http://schemas.openxmlformats.org/officeDocument/2006/relationships/image" Target="media/image29.jpg"/><Relationship Id="rId11" Type="http://schemas.openxmlformats.org/officeDocument/2006/relationships/image" Target="media/image11.jpg"/><Relationship Id="rId24" Type="http://schemas.openxmlformats.org/officeDocument/2006/relationships/image" Target="media/image24.jpg"/><Relationship Id="rId32" Type="http://schemas.openxmlformats.org/officeDocument/2006/relationships/image" Target="media/image32.jpg"/><Relationship Id="rId37" Type="http://schemas.openxmlformats.org/officeDocument/2006/relationships/image" Target="media/image37.jpeg"/><Relationship Id="rId40" Type="http://schemas.openxmlformats.org/officeDocument/2006/relationships/image" Target="media/image40.jp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5.jpg"/><Relationship Id="rId23" Type="http://schemas.openxmlformats.org/officeDocument/2006/relationships/image" Target="media/image23.jpg"/><Relationship Id="rId28" Type="http://schemas.openxmlformats.org/officeDocument/2006/relationships/image" Target="media/image28.jpg"/><Relationship Id="rId36" Type="http://schemas.openxmlformats.org/officeDocument/2006/relationships/image" Target="media/image36.jpg"/><Relationship Id="rId49" Type="http://schemas.openxmlformats.org/officeDocument/2006/relationships/header" Target="header5.xml"/><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image" Target="media/image31.jpg"/><Relationship Id="rId44" Type="http://schemas.openxmlformats.org/officeDocument/2006/relationships/image" Target="media/image44.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image" Target="media/image22.jpg"/><Relationship Id="rId27" Type="http://schemas.openxmlformats.org/officeDocument/2006/relationships/image" Target="media/image27.jpg"/><Relationship Id="rId30" Type="http://schemas.openxmlformats.org/officeDocument/2006/relationships/image" Target="media/image30.jpg"/><Relationship Id="rId35" Type="http://schemas.openxmlformats.org/officeDocument/2006/relationships/image" Target="media/image35.jpg"/><Relationship Id="rId43" Type="http://schemas.openxmlformats.org/officeDocument/2006/relationships/image" Target="media/image43.jpg"/><Relationship Id="rId48" Type="http://schemas.openxmlformats.org/officeDocument/2006/relationships/header" Target="header4.xml"/><Relationship Id="rId8" Type="http://schemas.openxmlformats.org/officeDocument/2006/relationships/image" Target="media/image8.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g"/><Relationship Id="rId33" Type="http://schemas.openxmlformats.org/officeDocument/2006/relationships/image" Target="media/image33.jpg"/><Relationship Id="rId38" Type="http://schemas.openxmlformats.org/officeDocument/2006/relationships/image" Target="media/image38.jpg"/><Relationship Id="rId46" Type="http://schemas.openxmlformats.org/officeDocument/2006/relationships/header" Target="header2.xml"/><Relationship Id="rId20" Type="http://schemas.openxmlformats.org/officeDocument/2006/relationships/image" Target="media/image20.jpg"/><Relationship Id="rId41" Type="http://schemas.openxmlformats.org/officeDocument/2006/relationships/image" Target="media/image41.jp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3490</Words>
  <Characters>19894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Healthscope NZ</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Bird</dc:creator>
  <cp:keywords/>
  <cp:lastModifiedBy>Rae Jones</cp:lastModifiedBy>
  <cp:revision>2</cp:revision>
  <cp:lastPrinted>2023-04-05T04:03:00Z</cp:lastPrinted>
  <dcterms:created xsi:type="dcterms:W3CDTF">2023-10-20T02:17:00Z</dcterms:created>
  <dcterms:modified xsi:type="dcterms:W3CDTF">2023-10-20T02:17:00Z</dcterms:modified>
</cp:coreProperties>
</file>